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593" w:rsidRDefault="00524593" w:rsidP="00524593">
      <w:pPr>
        <w:jc w:val="right"/>
        <w:rPr>
          <w:sz w:val="26"/>
          <w:szCs w:val="26"/>
        </w:rPr>
      </w:pPr>
      <w:r>
        <w:rPr>
          <w:sz w:val="26"/>
          <w:szCs w:val="26"/>
        </w:rPr>
        <w:t>Обсуждена и утверждена на заседании кафедры</w:t>
      </w:r>
    </w:p>
    <w:p w:rsidR="00524593" w:rsidRDefault="00524593" w:rsidP="00524593">
      <w:pPr>
        <w:jc w:val="right"/>
        <w:rPr>
          <w:sz w:val="26"/>
          <w:szCs w:val="26"/>
        </w:rPr>
      </w:pPr>
      <w:r>
        <w:rPr>
          <w:sz w:val="26"/>
          <w:szCs w:val="26"/>
        </w:rPr>
        <w:t>истории государства и права</w:t>
      </w:r>
    </w:p>
    <w:p w:rsidR="00524593" w:rsidRDefault="00524593" w:rsidP="00524593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«  3</w:t>
      </w:r>
      <w:proofErr w:type="gramEnd"/>
      <w:r>
        <w:rPr>
          <w:sz w:val="26"/>
          <w:szCs w:val="26"/>
        </w:rPr>
        <w:t xml:space="preserve">  »  ию</w:t>
      </w:r>
      <w:r w:rsidR="006A0790">
        <w:rPr>
          <w:sz w:val="26"/>
          <w:szCs w:val="26"/>
        </w:rPr>
        <w:t>л</w:t>
      </w:r>
      <w:r>
        <w:rPr>
          <w:sz w:val="26"/>
          <w:szCs w:val="26"/>
        </w:rPr>
        <w:t xml:space="preserve">я 2020 г., протокол №  16 </w:t>
      </w:r>
    </w:p>
    <w:p w:rsidR="00524593" w:rsidRDefault="00524593" w:rsidP="00216E2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24593" w:rsidRDefault="00524593" w:rsidP="00216E2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24593" w:rsidRDefault="00524593" w:rsidP="00216E2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24593" w:rsidRDefault="00524593" w:rsidP="00524593">
      <w:pPr>
        <w:widowControl w:val="0"/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216E21" w:rsidRDefault="00216E21" w:rsidP="00216E2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16E21">
        <w:rPr>
          <w:b/>
          <w:sz w:val="28"/>
          <w:szCs w:val="28"/>
        </w:rPr>
        <w:t>ТЕМАТИКА КУРСОВЫХ РАБОТ</w:t>
      </w:r>
    </w:p>
    <w:p w:rsidR="00216E21" w:rsidRDefault="00DE6074" w:rsidP="00216E2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</w:t>
      </w:r>
    </w:p>
    <w:p w:rsidR="00DE6074" w:rsidRDefault="00DE6074" w:rsidP="00216E2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заочной формы обучения</w:t>
      </w:r>
    </w:p>
    <w:p w:rsidR="00216E21" w:rsidRDefault="00F43175" w:rsidP="00216E2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специальности 40.05.02 П</w:t>
      </w:r>
      <w:bookmarkStart w:id="0" w:name="_GoBack"/>
      <w:bookmarkEnd w:id="0"/>
      <w:r w:rsidR="00216E21">
        <w:rPr>
          <w:b/>
          <w:sz w:val="28"/>
          <w:szCs w:val="28"/>
        </w:rPr>
        <w:t>равоохранительная деятельность</w:t>
      </w:r>
    </w:p>
    <w:p w:rsidR="00216E21" w:rsidRPr="00216E21" w:rsidRDefault="00216E21" w:rsidP="00216E2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дисциплине «История политических и правовых учений»</w:t>
      </w:r>
    </w:p>
    <w:p w:rsidR="003D7DC3" w:rsidRDefault="003D7DC3" w:rsidP="003D7DC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2020 – 2021 уч. год</w:t>
      </w:r>
    </w:p>
    <w:p w:rsidR="00524593" w:rsidRDefault="00524593" w:rsidP="003D7DC3">
      <w:pPr>
        <w:widowControl w:val="0"/>
        <w:shd w:val="clear" w:color="auto" w:fill="FFFFFF"/>
        <w:autoSpaceDE w:val="0"/>
        <w:autoSpaceDN w:val="0"/>
        <w:adjustRightInd w:val="0"/>
        <w:ind w:left="709"/>
        <w:jc w:val="center"/>
        <w:rPr>
          <w:sz w:val="28"/>
          <w:szCs w:val="28"/>
        </w:rPr>
      </w:pPr>
    </w:p>
    <w:p w:rsidR="00B80E25" w:rsidRDefault="00B80E25" w:rsidP="00B80E25">
      <w:pPr>
        <w:widowControl w:val="0"/>
        <w:shd w:val="clear" w:color="auto" w:fill="FFFFFF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 Идеальное государство Платона</w:t>
      </w:r>
    </w:p>
    <w:p w:rsidR="00B80E25" w:rsidRDefault="00B80E25" w:rsidP="00B80E25">
      <w:pPr>
        <w:widowControl w:val="0"/>
        <w:shd w:val="clear" w:color="auto" w:fill="FFFFFF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2. Политико-правовые взгляды Аристотеля</w:t>
      </w:r>
    </w:p>
    <w:p w:rsidR="00B80E25" w:rsidRDefault="00B80E25" w:rsidP="00B80E25">
      <w:pPr>
        <w:widowControl w:val="0"/>
        <w:shd w:val="clear" w:color="auto" w:fill="FFFFFF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3. Государственно-правовые взгляды Цицерона</w:t>
      </w:r>
    </w:p>
    <w:p w:rsidR="00B80E25" w:rsidRDefault="00B80E25" w:rsidP="00B80E25">
      <w:pPr>
        <w:widowControl w:val="0"/>
        <w:shd w:val="clear" w:color="auto" w:fill="FFFFFF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4. Политическое учение Н. Макиавелли</w:t>
      </w:r>
    </w:p>
    <w:p w:rsidR="00B80E25" w:rsidRDefault="00B80E25" w:rsidP="00B80E25">
      <w:pPr>
        <w:widowControl w:val="0"/>
        <w:shd w:val="clear" w:color="auto" w:fill="FFFFFF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5. Учение Т. Гоббса о государстве и праве</w:t>
      </w:r>
    </w:p>
    <w:p w:rsidR="00B80E25" w:rsidRDefault="00B80E25" w:rsidP="00B80E25">
      <w:pPr>
        <w:widowControl w:val="0"/>
        <w:shd w:val="clear" w:color="auto" w:fill="FFFFFF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6. Учение Дж. Локка о государстве и праве</w:t>
      </w:r>
    </w:p>
    <w:p w:rsidR="00B80E25" w:rsidRDefault="00B80E25" w:rsidP="00B80E25">
      <w:pPr>
        <w:widowControl w:val="0"/>
        <w:shd w:val="clear" w:color="auto" w:fill="FFFFFF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7. Учение Ш.Л. де Монтескье о государстве и праве</w:t>
      </w:r>
    </w:p>
    <w:p w:rsidR="00B80E25" w:rsidRDefault="00B80E25" w:rsidP="00B80E25">
      <w:pPr>
        <w:widowControl w:val="0"/>
        <w:shd w:val="clear" w:color="auto" w:fill="FFFFFF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8. Учение Ж.-Ж. Руссо о государстве и праве</w:t>
      </w:r>
    </w:p>
    <w:p w:rsidR="00B80E25" w:rsidRDefault="00B80E25" w:rsidP="00B80E25">
      <w:pPr>
        <w:widowControl w:val="0"/>
        <w:shd w:val="clear" w:color="auto" w:fill="FFFFFF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B145EC">
        <w:rPr>
          <w:sz w:val="28"/>
          <w:szCs w:val="28"/>
        </w:rPr>
        <w:t>Государственно-правовые взгляды В.Н. Татищева</w:t>
      </w:r>
    </w:p>
    <w:p w:rsidR="00B80E25" w:rsidRDefault="00B80E25" w:rsidP="00B80E25">
      <w:pPr>
        <w:widowControl w:val="0"/>
        <w:shd w:val="clear" w:color="auto" w:fill="FFFFFF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10. Государственно-правовые взгляды М.М. Сперанского</w:t>
      </w:r>
    </w:p>
    <w:p w:rsidR="00B80E25" w:rsidRDefault="00B80E25" w:rsidP="00B80E25">
      <w:pPr>
        <w:widowControl w:val="0"/>
        <w:shd w:val="clear" w:color="auto" w:fill="FFFFFF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11. Политико-правовые взгляды П.И. Пестеля</w:t>
      </w:r>
    </w:p>
    <w:p w:rsidR="00B80E25" w:rsidRDefault="00B80E25" w:rsidP="00B80E25">
      <w:pPr>
        <w:widowControl w:val="0"/>
        <w:shd w:val="clear" w:color="auto" w:fill="FFFFFF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12. Учение И. Канта о праве</w:t>
      </w:r>
    </w:p>
    <w:p w:rsidR="00B80E25" w:rsidRDefault="00B80E25" w:rsidP="00B80E25">
      <w:pPr>
        <w:widowControl w:val="0"/>
        <w:shd w:val="clear" w:color="auto" w:fill="FFFFFF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13. Г. Гегеля о государстве и праве</w:t>
      </w:r>
    </w:p>
    <w:p w:rsidR="00B80E25" w:rsidRDefault="00B80E25" w:rsidP="00B80E25">
      <w:pPr>
        <w:widowControl w:val="0"/>
        <w:shd w:val="clear" w:color="auto" w:fill="FFFFFF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14. И. Бентам о государстве и законах</w:t>
      </w:r>
    </w:p>
    <w:p w:rsidR="00B80E25" w:rsidRDefault="00B80E25" w:rsidP="00B80E25">
      <w:pPr>
        <w:widowControl w:val="0"/>
        <w:shd w:val="clear" w:color="auto" w:fill="FFFFFF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15. Учение М.М. Ковалевского о государстве</w:t>
      </w:r>
    </w:p>
    <w:p w:rsidR="00B80E25" w:rsidRDefault="00B80E25" w:rsidP="00B80E25">
      <w:pPr>
        <w:widowControl w:val="0"/>
        <w:shd w:val="clear" w:color="auto" w:fill="FFFFFF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16. Политико-правовые взгляды Б.Н. Чичерина</w:t>
      </w:r>
    </w:p>
    <w:p w:rsidR="00B80E25" w:rsidRDefault="00B80E25" w:rsidP="00B80E25">
      <w:pPr>
        <w:widowControl w:val="0"/>
        <w:shd w:val="clear" w:color="auto" w:fill="FFFFFF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Государственно-правовые взгляды А.Д. </w:t>
      </w:r>
      <w:proofErr w:type="spellStart"/>
      <w:r>
        <w:rPr>
          <w:sz w:val="28"/>
          <w:szCs w:val="28"/>
        </w:rPr>
        <w:t>Градовского</w:t>
      </w:r>
      <w:proofErr w:type="spellEnd"/>
    </w:p>
    <w:p w:rsidR="00B80E25" w:rsidRDefault="00B80E25" w:rsidP="00B80E25">
      <w:pPr>
        <w:widowControl w:val="0"/>
        <w:shd w:val="clear" w:color="auto" w:fill="FFFFFF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18. Н.М. Коркунов о государстве и праве</w:t>
      </w:r>
    </w:p>
    <w:p w:rsidR="00B80E25" w:rsidRDefault="00B80E25" w:rsidP="00B80E25">
      <w:pPr>
        <w:widowControl w:val="0"/>
        <w:shd w:val="clear" w:color="auto" w:fill="FFFFFF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19. К. Маркс о государстве и праве</w:t>
      </w:r>
    </w:p>
    <w:p w:rsidR="00B80E25" w:rsidRDefault="00B80E25" w:rsidP="00B80E25">
      <w:pPr>
        <w:widowControl w:val="0"/>
        <w:shd w:val="clear" w:color="auto" w:fill="FFFFFF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Г. </w:t>
      </w:r>
      <w:proofErr w:type="spellStart"/>
      <w:r>
        <w:rPr>
          <w:sz w:val="28"/>
          <w:szCs w:val="28"/>
        </w:rPr>
        <w:t>Кельзен</w:t>
      </w:r>
      <w:proofErr w:type="spellEnd"/>
      <w:r>
        <w:rPr>
          <w:sz w:val="28"/>
          <w:szCs w:val="28"/>
        </w:rPr>
        <w:t xml:space="preserve"> о государстве и праве</w:t>
      </w:r>
    </w:p>
    <w:p w:rsidR="0001651C" w:rsidRDefault="0001651C"/>
    <w:p w:rsidR="00524593" w:rsidRDefault="00524593"/>
    <w:p w:rsidR="00524593" w:rsidRDefault="00524593"/>
    <w:p w:rsidR="00524593" w:rsidRDefault="00524593"/>
    <w:p w:rsidR="00524593" w:rsidRDefault="00524593"/>
    <w:p w:rsidR="00524593" w:rsidRPr="00524593" w:rsidRDefault="00524593" w:rsidP="00524593">
      <w:pPr>
        <w:rPr>
          <w:rFonts w:eastAsia="Calibri"/>
          <w:sz w:val="28"/>
          <w:szCs w:val="28"/>
          <w:lang w:eastAsia="en-US"/>
        </w:rPr>
      </w:pPr>
      <w:r w:rsidRPr="00524593">
        <w:rPr>
          <w:rFonts w:eastAsia="Calibri"/>
          <w:sz w:val="28"/>
          <w:szCs w:val="28"/>
          <w:lang w:eastAsia="en-US"/>
        </w:rPr>
        <w:t>Заведующий кафедрой истории</w:t>
      </w:r>
    </w:p>
    <w:p w:rsidR="00524593" w:rsidRPr="00524593" w:rsidRDefault="00524593" w:rsidP="00524593">
      <w:pPr>
        <w:rPr>
          <w:rFonts w:eastAsia="Calibri"/>
          <w:sz w:val="28"/>
          <w:szCs w:val="28"/>
          <w:lang w:eastAsia="en-US"/>
        </w:rPr>
      </w:pPr>
      <w:r w:rsidRPr="00524593">
        <w:rPr>
          <w:rFonts w:eastAsia="Calibri"/>
          <w:sz w:val="28"/>
          <w:szCs w:val="28"/>
          <w:lang w:eastAsia="en-US"/>
        </w:rPr>
        <w:t>государства и права, профессор</w:t>
      </w:r>
      <w:r w:rsidRPr="00524593">
        <w:rPr>
          <w:rFonts w:eastAsia="Calibri"/>
          <w:sz w:val="28"/>
          <w:szCs w:val="28"/>
          <w:lang w:eastAsia="en-US"/>
        </w:rPr>
        <w:tab/>
      </w:r>
      <w:r w:rsidRPr="00524593">
        <w:rPr>
          <w:rFonts w:eastAsia="Calibri"/>
          <w:sz w:val="28"/>
          <w:szCs w:val="28"/>
          <w:lang w:eastAsia="en-US"/>
        </w:rPr>
        <w:tab/>
      </w:r>
      <w:r w:rsidRPr="00524593">
        <w:rPr>
          <w:rFonts w:eastAsia="Calibri"/>
          <w:sz w:val="28"/>
          <w:szCs w:val="28"/>
          <w:lang w:eastAsia="en-US"/>
        </w:rPr>
        <w:tab/>
      </w:r>
      <w:r w:rsidRPr="00524593">
        <w:rPr>
          <w:rFonts w:eastAsia="Calibri"/>
          <w:sz w:val="28"/>
          <w:szCs w:val="28"/>
          <w:lang w:eastAsia="en-US"/>
        </w:rPr>
        <w:tab/>
        <w:t>С.Н. Туманов</w:t>
      </w:r>
    </w:p>
    <w:p w:rsidR="00524593" w:rsidRDefault="00524593"/>
    <w:p w:rsidR="00524593" w:rsidRDefault="00524593"/>
    <w:sectPr w:rsidR="00524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DF9"/>
    <w:rsid w:val="0001651C"/>
    <w:rsid w:val="00216E21"/>
    <w:rsid w:val="003D7DC3"/>
    <w:rsid w:val="00524593"/>
    <w:rsid w:val="006A0790"/>
    <w:rsid w:val="00B80E25"/>
    <w:rsid w:val="00BF3DF9"/>
    <w:rsid w:val="00DE6074"/>
    <w:rsid w:val="00F4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D1AC9-1329-46D8-BDFC-08A161C5F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59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45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6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Методист ИГП</cp:lastModifiedBy>
  <cp:revision>11</cp:revision>
  <cp:lastPrinted>2020-09-15T09:52:00Z</cp:lastPrinted>
  <dcterms:created xsi:type="dcterms:W3CDTF">2020-09-03T08:48:00Z</dcterms:created>
  <dcterms:modified xsi:type="dcterms:W3CDTF">2020-09-16T05:24:00Z</dcterms:modified>
</cp:coreProperties>
</file>