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CE" w:rsidRPr="000D1ACE" w:rsidRDefault="000D1ACE" w:rsidP="000D1ACE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0D1ACE">
        <w:rPr>
          <w:b/>
          <w:sz w:val="28"/>
          <w:szCs w:val="28"/>
        </w:rPr>
        <w:t>ФГБОУ ВО «Саратовская государственная юридическая академия»</w:t>
      </w:r>
    </w:p>
    <w:p w:rsidR="000D1ACE" w:rsidRDefault="000D1ACE" w:rsidP="000D1ACE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0D1ACE">
        <w:rPr>
          <w:b/>
          <w:sz w:val="28"/>
          <w:szCs w:val="28"/>
        </w:rPr>
        <w:t xml:space="preserve"> «Административное право» для специальности 40.05.02 П</w:t>
      </w:r>
      <w:r>
        <w:rPr>
          <w:b/>
          <w:sz w:val="28"/>
          <w:szCs w:val="28"/>
        </w:rPr>
        <w:t xml:space="preserve">равоохранительная деятельность </w:t>
      </w:r>
      <w:bookmarkStart w:id="0" w:name="_GoBack"/>
      <w:bookmarkEnd w:id="0"/>
    </w:p>
    <w:p w:rsidR="000D1ACE" w:rsidRDefault="000D1ACE" w:rsidP="000D1ACE">
      <w:pPr>
        <w:spacing w:before="120" w:after="120"/>
        <w:ind w:firstLine="720"/>
        <w:jc w:val="center"/>
        <w:rPr>
          <w:b/>
          <w:sz w:val="28"/>
          <w:szCs w:val="28"/>
        </w:rPr>
      </w:pPr>
    </w:p>
    <w:p w:rsidR="000D1ACE" w:rsidRDefault="000D1ACE" w:rsidP="000D1ACE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Характерные особенности и структура государственного управления как вида государственной деятельности (в сфере реализации исполнительной власти).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Понятие, особенности, виды и структура административно-правовых норм.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Способы защиты административно-правовых отношений.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kern w:val="1"/>
          <w:sz w:val="28"/>
          <w:szCs w:val="28"/>
        </w:rPr>
      </w:pPr>
      <w:r w:rsidRPr="0022255B">
        <w:rPr>
          <w:sz w:val="28"/>
          <w:szCs w:val="28"/>
        </w:rPr>
        <w:t xml:space="preserve">Административное </w:t>
      </w:r>
      <w:proofErr w:type="gramStart"/>
      <w:r w:rsidRPr="0022255B">
        <w:rPr>
          <w:sz w:val="28"/>
          <w:szCs w:val="28"/>
        </w:rPr>
        <w:t>право</w:t>
      </w:r>
      <w:proofErr w:type="gramEnd"/>
      <w:r w:rsidRPr="0022255B">
        <w:rPr>
          <w:sz w:val="28"/>
          <w:szCs w:val="28"/>
        </w:rPr>
        <w:t xml:space="preserve"> как отрасль права, наука и учебная дисциплина.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Понятие и виды (организационно-правовые формы) общественных объединений граждан по ФЗ «Об общественных объединениях». 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Полномочия государства по контролю и надзору за организацией и деятельностью общественных объединений граждан.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Правительство Российской Федерации как высший орган исполнительной власти (ФКЗ от 17 декабря 1997 г. «О Правительстве РФ»).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Понятие и основные звенья системы и структуры государственных органов исполнительной власти (по Конституции РФ и Указам Президента РФ от 9 марта 2004 г. № 314 «О системе и структуре федеральных органов </w:t>
      </w:r>
      <w:r w:rsidRPr="0022255B">
        <w:rPr>
          <w:sz w:val="28"/>
          <w:szCs w:val="28"/>
        </w:rPr>
        <w:lastRenderedPageBreak/>
        <w:t xml:space="preserve">исполнительной власти», </w:t>
      </w:r>
      <w:r w:rsidRPr="00893F7E">
        <w:rPr>
          <w:sz w:val="28"/>
          <w:szCs w:val="28"/>
        </w:rPr>
        <w:t>от 15 мая 2018 г. № 215</w:t>
      </w:r>
      <w:r w:rsidRPr="0022255B">
        <w:rPr>
          <w:sz w:val="28"/>
          <w:szCs w:val="28"/>
        </w:rPr>
        <w:t xml:space="preserve"> «О структуре федеральных органов исполнительной власти»).</w:t>
      </w:r>
    </w:p>
    <w:p w:rsidR="000D1ACE" w:rsidRPr="00893F7E" w:rsidRDefault="000D1ACE" w:rsidP="000D1ACE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 Федеральные министерства:</w:t>
      </w:r>
      <w:r w:rsidRPr="00893F7E">
        <w:rPr>
          <w:sz w:val="28"/>
          <w:szCs w:val="28"/>
        </w:rPr>
        <w:t xml:space="preserve"> место в системе федеральных органов исполнительной власти, понятие, виды, компетенция, характеристика функций.</w:t>
      </w:r>
    </w:p>
    <w:p w:rsidR="000D1ACE" w:rsidRPr="00893F7E" w:rsidRDefault="000D1ACE" w:rsidP="000D1ACE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 Федеральные службы: </w:t>
      </w:r>
      <w:r w:rsidRPr="00893F7E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 Федеральные агентства: </w:t>
      </w:r>
      <w:r w:rsidRPr="00893F7E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</w:t>
      </w:r>
      <w:r w:rsidRPr="0022255B">
        <w:rPr>
          <w:sz w:val="28"/>
          <w:szCs w:val="28"/>
        </w:rPr>
        <w:t>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Классификация служащих по сферам и </w:t>
      </w:r>
      <w:proofErr w:type="gramStart"/>
      <w:r w:rsidRPr="0022255B">
        <w:rPr>
          <w:sz w:val="28"/>
          <w:szCs w:val="28"/>
        </w:rPr>
        <w:t>видам государственной деятельности</w:t>
      </w:r>
      <w:proofErr w:type="gramEnd"/>
      <w:r w:rsidRPr="0022255B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Прохождение государственной службы и аттестация.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lastRenderedPageBreak/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:rsidR="000D1ACE" w:rsidRPr="0022255B" w:rsidRDefault="000D1ACE" w:rsidP="000D1ACE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22255B">
        <w:rPr>
          <w:sz w:val="28"/>
          <w:szCs w:val="28"/>
        </w:rPr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:rsidR="009A3CE4" w:rsidRDefault="009A3CE4"/>
    <w:sectPr w:rsidR="009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1"/>
    <w:rsid w:val="000D1ACE"/>
    <w:rsid w:val="009A3CE4"/>
    <w:rsid w:val="00E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5DEE-C752-4558-AF56-512BAC9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2020-03-10T17:29:00Z</dcterms:created>
  <dcterms:modified xsi:type="dcterms:W3CDTF">2020-03-10T17:29:00Z</dcterms:modified>
</cp:coreProperties>
</file>