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AF" w:rsidRPr="001E3BAF" w:rsidRDefault="001E3BAF" w:rsidP="001E3B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3BAF">
        <w:rPr>
          <w:rFonts w:ascii="Times New Roman" w:eastAsia="Calibri" w:hAnsi="Times New Roman" w:cs="Times New Roman"/>
          <w:sz w:val="26"/>
          <w:szCs w:val="26"/>
        </w:rPr>
        <w:t>Обсуждена и утверждена на заседании кафедры</w:t>
      </w:r>
    </w:p>
    <w:p w:rsidR="001E3BAF" w:rsidRPr="001E3BAF" w:rsidRDefault="001E3BAF" w:rsidP="001E3B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3BAF">
        <w:rPr>
          <w:rFonts w:ascii="Times New Roman" w:eastAsia="Calibri" w:hAnsi="Times New Roman" w:cs="Times New Roman"/>
          <w:sz w:val="26"/>
          <w:szCs w:val="26"/>
        </w:rPr>
        <w:t>истории государства и права</w:t>
      </w:r>
    </w:p>
    <w:p w:rsidR="001E3BAF" w:rsidRPr="001E3BAF" w:rsidRDefault="001E3BAF" w:rsidP="001E3BA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E3B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1E3BAF">
        <w:rPr>
          <w:rFonts w:ascii="Times New Roman" w:eastAsia="Calibri" w:hAnsi="Times New Roman" w:cs="Times New Roman"/>
          <w:sz w:val="26"/>
          <w:szCs w:val="26"/>
        </w:rPr>
        <w:t>« 3</w:t>
      </w:r>
      <w:proofErr w:type="gramEnd"/>
      <w:r w:rsidRPr="001E3BAF">
        <w:rPr>
          <w:rFonts w:ascii="Times New Roman" w:eastAsia="Calibri" w:hAnsi="Times New Roman" w:cs="Times New Roman"/>
          <w:sz w:val="26"/>
          <w:szCs w:val="26"/>
        </w:rPr>
        <w:t xml:space="preserve">  » июля  2020 г., протокол № 16  </w:t>
      </w:r>
    </w:p>
    <w:p w:rsidR="001E3BAF" w:rsidRDefault="001E3BAF" w:rsidP="005951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КУРСОВЫХ РАБОТ 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дисциплине 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государства и права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зарубежных стран</w:t>
      </w: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обучающихся 1 курса </w:t>
      </w:r>
    </w:p>
    <w:p w:rsidR="00CD754A" w:rsidRPr="00695804" w:rsidRDefault="00CD754A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заочной формы обучения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40.05.04 Судебная и прокурорская деятельность</w:t>
      </w:r>
    </w:p>
    <w:p w:rsidR="00695804" w:rsidRPr="00695804" w:rsidRDefault="00695804" w:rsidP="00695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2021 учебный год</w:t>
      </w:r>
    </w:p>
    <w:p w:rsidR="001E3BAF" w:rsidRDefault="001E3BAF" w:rsidP="00695804">
      <w:pPr>
        <w:rPr>
          <w:rFonts w:ascii="Times New Roman" w:hAnsi="Times New Roman" w:cs="Times New Roman"/>
          <w:b/>
          <w:sz w:val="28"/>
          <w:szCs w:val="28"/>
        </w:rPr>
      </w:pPr>
    </w:p>
    <w:p w:rsidR="005951B7" w:rsidRPr="005951B7" w:rsidRDefault="005951B7" w:rsidP="005951B7">
      <w:pPr>
        <w:pStyle w:val="a3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sz w:val="28"/>
          <w:szCs w:val="28"/>
        </w:rPr>
      </w:pPr>
      <w:r w:rsidRPr="005951B7">
        <w:rPr>
          <w:sz w:val="28"/>
          <w:szCs w:val="28"/>
        </w:rPr>
        <w:t>Суд и процесс в древневосточных государствах: общая характеристика.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Суд и судоустройство по законам Хаммурапи.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Судопроизводство по законам Ману.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b/>
          <w:bCs/>
          <w:sz w:val="28"/>
          <w:szCs w:val="28"/>
        </w:rPr>
      </w:pPr>
      <w:r w:rsidRPr="005951B7">
        <w:rPr>
          <w:sz w:val="28"/>
          <w:szCs w:val="28"/>
        </w:rPr>
        <w:t>Суд и процесс в Афинской республике.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shd w:val="clear" w:color="auto" w:fill="FFFFFF"/>
        <w:ind w:left="714" w:hanging="357"/>
        <w:textAlignment w:val="top"/>
        <w:rPr>
          <w:sz w:val="28"/>
          <w:szCs w:val="28"/>
        </w:rPr>
      </w:pPr>
      <w:r w:rsidRPr="005951B7">
        <w:rPr>
          <w:sz w:val="28"/>
          <w:szCs w:val="28"/>
        </w:rPr>
        <w:t>Судебная система республиканского Рима.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shd w:val="clear" w:color="auto" w:fill="FFFFFF"/>
        <w:ind w:left="714" w:hanging="357"/>
        <w:textAlignment w:val="top"/>
        <w:rPr>
          <w:sz w:val="28"/>
          <w:szCs w:val="28"/>
        </w:rPr>
      </w:pPr>
      <w:r w:rsidRPr="005951B7">
        <w:rPr>
          <w:sz w:val="28"/>
          <w:szCs w:val="28"/>
        </w:rPr>
        <w:t>Судебная система Византийской империи в эпоху Юстиниана.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Развитие процессуального права в Древнем Риме.</w:t>
      </w:r>
    </w:p>
    <w:p w:rsidR="005951B7" w:rsidRPr="005951B7" w:rsidRDefault="005951B7" w:rsidP="005951B7">
      <w:pPr>
        <w:pStyle w:val="a3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sz w:val="28"/>
          <w:szCs w:val="28"/>
        </w:rPr>
      </w:pPr>
      <w:r w:rsidRPr="005951B7">
        <w:rPr>
          <w:sz w:val="28"/>
          <w:szCs w:val="28"/>
        </w:rPr>
        <w:t>Суд и процесс по Салической правде.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Судебная система стран Западной Европы в период средневековья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Процессуальное право стран Западной Европы в период сословно-представительной монархии.</w:t>
      </w:r>
    </w:p>
    <w:p w:rsidR="005951B7" w:rsidRPr="005951B7" w:rsidRDefault="005951B7" w:rsidP="005951B7">
      <w:pPr>
        <w:pStyle w:val="a3"/>
        <w:numPr>
          <w:ilvl w:val="0"/>
          <w:numId w:val="1"/>
        </w:numPr>
        <w:shd w:val="clear" w:color="auto" w:fill="FFFFFF"/>
        <w:spacing w:after="0"/>
        <w:ind w:left="714" w:hanging="357"/>
        <w:jc w:val="both"/>
        <w:rPr>
          <w:sz w:val="28"/>
          <w:szCs w:val="28"/>
        </w:rPr>
      </w:pPr>
      <w:r w:rsidRPr="005951B7">
        <w:rPr>
          <w:sz w:val="28"/>
          <w:szCs w:val="28"/>
        </w:rPr>
        <w:t>Суд и процесс по Каролине.</w:t>
      </w:r>
    </w:p>
    <w:p w:rsidR="005951B7" w:rsidRPr="005951B7" w:rsidRDefault="005951B7" w:rsidP="005951B7">
      <w:pPr>
        <w:pStyle w:val="a3"/>
        <w:numPr>
          <w:ilvl w:val="0"/>
          <w:numId w:val="1"/>
        </w:numPr>
        <w:spacing w:after="0"/>
        <w:ind w:left="714" w:right="288" w:hanging="357"/>
        <w:jc w:val="both"/>
        <w:rPr>
          <w:sz w:val="28"/>
          <w:szCs w:val="28"/>
        </w:rPr>
      </w:pPr>
      <w:r w:rsidRPr="005951B7">
        <w:rPr>
          <w:sz w:val="28"/>
          <w:szCs w:val="28"/>
        </w:rPr>
        <w:t>Возникновение и развитие суда присяжных в Англии.</w:t>
      </w:r>
    </w:p>
    <w:p w:rsidR="005951B7" w:rsidRPr="005951B7" w:rsidRDefault="005951B7" w:rsidP="005951B7">
      <w:pPr>
        <w:pStyle w:val="a3"/>
        <w:numPr>
          <w:ilvl w:val="0"/>
          <w:numId w:val="1"/>
        </w:numPr>
        <w:spacing w:after="0"/>
        <w:ind w:left="714" w:right="288" w:hanging="357"/>
        <w:jc w:val="both"/>
        <w:rPr>
          <w:sz w:val="28"/>
          <w:szCs w:val="28"/>
        </w:rPr>
      </w:pPr>
      <w:r w:rsidRPr="005951B7">
        <w:rPr>
          <w:sz w:val="28"/>
          <w:szCs w:val="28"/>
        </w:rPr>
        <w:t>Становление органов прокуратуры во Франции.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Судебная система Англии в период сословно-представительной монархии.</w:t>
      </w:r>
    </w:p>
    <w:p w:rsidR="005951B7" w:rsidRPr="005951B7" w:rsidRDefault="005951B7" w:rsidP="005951B7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napToGrid w:val="0"/>
          <w:sz w:val="28"/>
          <w:szCs w:val="28"/>
        </w:rPr>
      </w:pP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Преобразования английской судебной системы в </w:t>
      </w:r>
      <w:r w:rsidRPr="005951B7">
        <w:rPr>
          <w:rFonts w:ascii="Times New Roman" w:hAnsi="Times New Roman" w:cs="Times New Roman"/>
          <w:snapToGrid w:val="0"/>
          <w:sz w:val="28"/>
          <w:szCs w:val="28"/>
          <w:lang w:val="en-US"/>
        </w:rPr>
        <w:t>XIX</w:t>
      </w:r>
      <w:r w:rsidRPr="005951B7">
        <w:rPr>
          <w:rFonts w:ascii="Times New Roman" w:hAnsi="Times New Roman" w:cs="Times New Roman"/>
          <w:snapToGrid w:val="0"/>
          <w:sz w:val="28"/>
          <w:szCs w:val="28"/>
        </w:rPr>
        <w:t xml:space="preserve"> веке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Судебная система США в XIX—XX вв.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Суд присяжных в США. История и современные тенденции.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Судебная система Франции в XIX—XX вв.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Эволюция судебной системы Германии в XIX—XX вв.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Верховный суд США и его политико-правовые доктрины.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Органы прокуратуры в странах Западной Европы в Новое время.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ind w:left="714" w:hanging="357"/>
        <w:rPr>
          <w:sz w:val="28"/>
          <w:szCs w:val="28"/>
        </w:rPr>
      </w:pPr>
      <w:r w:rsidRPr="005951B7">
        <w:rPr>
          <w:sz w:val="28"/>
          <w:szCs w:val="28"/>
        </w:rPr>
        <w:t>Органы прокуратуры в странах Западной Европы в Новейшее время</w:t>
      </w:r>
    </w:p>
    <w:p w:rsidR="005951B7" w:rsidRPr="005951B7" w:rsidRDefault="005951B7" w:rsidP="005951B7">
      <w:pPr>
        <w:pStyle w:val="a5"/>
        <w:numPr>
          <w:ilvl w:val="0"/>
          <w:numId w:val="1"/>
        </w:numPr>
        <w:tabs>
          <w:tab w:val="num" w:pos="0"/>
        </w:tabs>
        <w:ind w:left="714" w:hanging="357"/>
        <w:rPr>
          <w:snapToGrid w:val="0"/>
          <w:sz w:val="28"/>
          <w:szCs w:val="28"/>
        </w:rPr>
      </w:pPr>
      <w:r w:rsidRPr="005951B7">
        <w:rPr>
          <w:snapToGrid w:val="0"/>
          <w:sz w:val="28"/>
          <w:szCs w:val="28"/>
        </w:rPr>
        <w:t xml:space="preserve">Основные тенденции в уголовном процессе новейшего времени </w:t>
      </w:r>
    </w:p>
    <w:p w:rsidR="005951B7" w:rsidRPr="005951B7" w:rsidRDefault="005951B7" w:rsidP="005951B7">
      <w:pPr>
        <w:pStyle w:val="a5"/>
        <w:ind w:left="714"/>
        <w:rPr>
          <w:snapToGrid w:val="0"/>
          <w:sz w:val="28"/>
          <w:szCs w:val="28"/>
        </w:rPr>
      </w:pPr>
    </w:p>
    <w:p w:rsidR="001E3BAF" w:rsidRDefault="001E3BAF" w:rsidP="005951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804" w:rsidRPr="00695804" w:rsidRDefault="00695804" w:rsidP="00695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истории </w:t>
      </w:r>
    </w:p>
    <w:p w:rsidR="00695804" w:rsidRPr="00695804" w:rsidRDefault="00695804" w:rsidP="00695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 и права,</w:t>
      </w:r>
    </w:p>
    <w:p w:rsidR="001E3BAF" w:rsidRPr="00CD754A" w:rsidRDefault="00695804" w:rsidP="00CD75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д.ю.н</w:t>
      </w:r>
      <w:proofErr w:type="spellEnd"/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>., профессор</w:t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695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 Туманов</w:t>
      </w:r>
      <w:bookmarkStart w:id="0" w:name="_GoBack"/>
      <w:bookmarkEnd w:id="0"/>
    </w:p>
    <w:sectPr w:rsidR="001E3BAF" w:rsidRPr="00CD7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5B74"/>
    <w:multiLevelType w:val="hybridMultilevel"/>
    <w:tmpl w:val="933AC320"/>
    <w:lvl w:ilvl="0" w:tplc="275449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41141"/>
    <w:multiLevelType w:val="hybridMultilevel"/>
    <w:tmpl w:val="5B80B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C261C"/>
    <w:multiLevelType w:val="hybridMultilevel"/>
    <w:tmpl w:val="601E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A48E0"/>
    <w:multiLevelType w:val="hybridMultilevel"/>
    <w:tmpl w:val="601EB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C25EE"/>
    <w:multiLevelType w:val="hybridMultilevel"/>
    <w:tmpl w:val="D0306A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BC"/>
    <w:rsid w:val="000632C3"/>
    <w:rsid w:val="000D17AF"/>
    <w:rsid w:val="001E3BAF"/>
    <w:rsid w:val="005951B7"/>
    <w:rsid w:val="00695804"/>
    <w:rsid w:val="00790174"/>
    <w:rsid w:val="00A24CBC"/>
    <w:rsid w:val="00C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B2E19-B35F-453F-846E-F6F419E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5951B7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бычный (веб) Знак"/>
    <w:link w:val="a3"/>
    <w:locked/>
    <w:rsid w:val="005951B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uiPriority w:val="34"/>
    <w:qFormat/>
    <w:rsid w:val="005951B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5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5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37048-9E43-4739-996A-B32536BE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IrinaV</dc:creator>
  <cp:keywords/>
  <dc:description/>
  <cp:lastModifiedBy>Методист ИГП</cp:lastModifiedBy>
  <cp:revision>8</cp:revision>
  <cp:lastPrinted>2020-09-16T05:08:00Z</cp:lastPrinted>
  <dcterms:created xsi:type="dcterms:W3CDTF">2020-09-15T16:00:00Z</dcterms:created>
  <dcterms:modified xsi:type="dcterms:W3CDTF">2020-09-16T05:41:00Z</dcterms:modified>
</cp:coreProperties>
</file>