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287" w:rsidRDefault="00D82287" w:rsidP="00D82287">
      <w:pPr>
        <w:jc w:val="center"/>
        <w:rPr>
          <w:b/>
          <w:sz w:val="28"/>
          <w:szCs w:val="28"/>
        </w:rPr>
      </w:pPr>
      <w:r>
        <w:rPr>
          <w:b/>
          <w:sz w:val="28"/>
          <w:szCs w:val="28"/>
        </w:rPr>
        <w:t xml:space="preserve">Варианты курсовой работы по уголовному праву (Особенная часть) </w:t>
      </w:r>
    </w:p>
    <w:p w:rsidR="00D82287" w:rsidRDefault="00D82287" w:rsidP="00D82287">
      <w:pPr>
        <w:jc w:val="center"/>
        <w:rPr>
          <w:b/>
          <w:sz w:val="28"/>
          <w:szCs w:val="28"/>
        </w:rPr>
      </w:pPr>
      <w:r>
        <w:rPr>
          <w:b/>
          <w:sz w:val="28"/>
          <w:szCs w:val="28"/>
        </w:rPr>
        <w:t xml:space="preserve">для </w:t>
      </w:r>
      <w:proofErr w:type="gramStart"/>
      <w:r>
        <w:rPr>
          <w:b/>
          <w:sz w:val="28"/>
          <w:szCs w:val="28"/>
        </w:rPr>
        <w:t>обучающихся</w:t>
      </w:r>
      <w:proofErr w:type="gramEnd"/>
      <w:r>
        <w:rPr>
          <w:b/>
          <w:sz w:val="28"/>
          <w:szCs w:val="28"/>
        </w:rPr>
        <w:t xml:space="preserve"> по специальности </w:t>
      </w:r>
    </w:p>
    <w:p w:rsidR="00D82287" w:rsidRDefault="00D82287" w:rsidP="00D82287">
      <w:pPr>
        <w:jc w:val="center"/>
        <w:rPr>
          <w:b/>
          <w:sz w:val="28"/>
          <w:szCs w:val="28"/>
        </w:rPr>
      </w:pPr>
      <w:r>
        <w:rPr>
          <w:b/>
          <w:sz w:val="28"/>
          <w:szCs w:val="28"/>
        </w:rPr>
        <w:t xml:space="preserve">40.05.04 Судебная и прокурорская деятельность </w:t>
      </w:r>
    </w:p>
    <w:p w:rsidR="00D82287" w:rsidRDefault="00D82287" w:rsidP="00D82287">
      <w:pPr>
        <w:jc w:val="center"/>
        <w:rPr>
          <w:b/>
          <w:sz w:val="28"/>
          <w:szCs w:val="28"/>
        </w:rPr>
      </w:pPr>
      <w:r>
        <w:rPr>
          <w:b/>
          <w:sz w:val="28"/>
          <w:szCs w:val="28"/>
        </w:rPr>
        <w:t>(</w:t>
      </w:r>
      <w:r w:rsidRPr="00F462F8">
        <w:rPr>
          <w:b/>
          <w:sz w:val="28"/>
          <w:szCs w:val="28"/>
        </w:rPr>
        <w:t>специализация «</w:t>
      </w:r>
      <w:r>
        <w:rPr>
          <w:b/>
          <w:sz w:val="28"/>
          <w:szCs w:val="28"/>
        </w:rPr>
        <w:t>Прокурорская</w:t>
      </w:r>
      <w:r w:rsidRPr="00F462F8">
        <w:rPr>
          <w:b/>
          <w:sz w:val="28"/>
          <w:szCs w:val="28"/>
        </w:rPr>
        <w:t xml:space="preserve"> деятельность»</w:t>
      </w:r>
      <w:r>
        <w:rPr>
          <w:b/>
          <w:sz w:val="28"/>
          <w:szCs w:val="28"/>
        </w:rPr>
        <w:t>)</w:t>
      </w:r>
    </w:p>
    <w:p w:rsidR="00D82287" w:rsidRDefault="00D82287" w:rsidP="00D82287">
      <w:pPr>
        <w:jc w:val="center"/>
        <w:rPr>
          <w:b/>
          <w:bCs/>
          <w:sz w:val="28"/>
          <w:szCs w:val="28"/>
        </w:rPr>
      </w:pPr>
    </w:p>
    <w:p w:rsidR="00D82287" w:rsidRDefault="00D82287" w:rsidP="00D82287">
      <w:pPr>
        <w:jc w:val="center"/>
        <w:rPr>
          <w:b/>
          <w:sz w:val="28"/>
          <w:szCs w:val="28"/>
        </w:rPr>
      </w:pPr>
    </w:p>
    <w:p w:rsidR="00D82287" w:rsidRDefault="00D82287" w:rsidP="00D82287">
      <w:pPr>
        <w:tabs>
          <w:tab w:val="left" w:pos="1134"/>
        </w:tabs>
        <w:ind w:firstLine="709"/>
        <w:jc w:val="center"/>
        <w:rPr>
          <w:b/>
          <w:sz w:val="28"/>
          <w:szCs w:val="28"/>
        </w:rPr>
      </w:pPr>
      <w:r>
        <w:rPr>
          <w:b/>
          <w:sz w:val="28"/>
          <w:szCs w:val="28"/>
        </w:rPr>
        <w:t>ВАРИАНТ ПЕРВЫЙ («А» - «З»)</w:t>
      </w:r>
    </w:p>
    <w:p w:rsidR="00D82287" w:rsidRPr="00DD37A3" w:rsidRDefault="00D82287" w:rsidP="00D82287">
      <w:pPr>
        <w:tabs>
          <w:tab w:val="left" w:pos="1134"/>
        </w:tabs>
        <w:ind w:firstLine="709"/>
        <w:jc w:val="center"/>
      </w:pPr>
    </w:p>
    <w:p w:rsidR="00D82287" w:rsidRDefault="00D82287" w:rsidP="00D82287">
      <w:pPr>
        <w:tabs>
          <w:tab w:val="left" w:pos="1134"/>
        </w:tabs>
        <w:ind w:firstLine="709"/>
        <w:jc w:val="center"/>
        <w:rPr>
          <w:sz w:val="28"/>
          <w:szCs w:val="28"/>
        </w:rPr>
      </w:pPr>
      <w:r>
        <w:rPr>
          <w:b/>
          <w:sz w:val="28"/>
          <w:szCs w:val="28"/>
        </w:rPr>
        <w:t>Тема: Конкуренция уголовно-правовых норм</w:t>
      </w:r>
    </w:p>
    <w:p w:rsidR="00D82287" w:rsidRDefault="00D82287" w:rsidP="00D82287">
      <w:pPr>
        <w:tabs>
          <w:tab w:val="left" w:pos="1134"/>
        </w:tabs>
        <w:ind w:firstLine="709"/>
        <w:jc w:val="center"/>
        <w:rPr>
          <w:sz w:val="28"/>
          <w:szCs w:val="28"/>
        </w:rPr>
      </w:pPr>
      <w:r>
        <w:rPr>
          <w:sz w:val="28"/>
          <w:szCs w:val="28"/>
        </w:rPr>
        <w:t>Примерный план</w:t>
      </w:r>
    </w:p>
    <w:p w:rsidR="00D82287" w:rsidRDefault="00D82287" w:rsidP="00D82287">
      <w:pPr>
        <w:numPr>
          <w:ilvl w:val="0"/>
          <w:numId w:val="2"/>
        </w:numPr>
        <w:tabs>
          <w:tab w:val="clear" w:pos="1440"/>
          <w:tab w:val="num" w:pos="900"/>
          <w:tab w:val="left" w:pos="1134"/>
        </w:tabs>
        <w:ind w:left="0" w:firstLine="709"/>
        <w:jc w:val="both"/>
        <w:rPr>
          <w:sz w:val="28"/>
          <w:szCs w:val="28"/>
        </w:rPr>
      </w:pPr>
      <w:r>
        <w:rPr>
          <w:sz w:val="28"/>
          <w:szCs w:val="28"/>
        </w:rPr>
        <w:t>Понятие конкуренции уголовно-правовых норм, причины возникновения.</w:t>
      </w:r>
    </w:p>
    <w:p w:rsidR="00D82287" w:rsidRDefault="00D82287" w:rsidP="00D82287">
      <w:pPr>
        <w:numPr>
          <w:ilvl w:val="0"/>
          <w:numId w:val="2"/>
        </w:numPr>
        <w:tabs>
          <w:tab w:val="clear" w:pos="1440"/>
          <w:tab w:val="num" w:pos="900"/>
          <w:tab w:val="left" w:pos="1134"/>
        </w:tabs>
        <w:ind w:left="0" w:firstLine="709"/>
        <w:jc w:val="both"/>
        <w:rPr>
          <w:sz w:val="28"/>
          <w:szCs w:val="28"/>
        </w:rPr>
      </w:pPr>
      <w:r>
        <w:rPr>
          <w:sz w:val="28"/>
          <w:szCs w:val="28"/>
        </w:rPr>
        <w:t>Отличие конкуренции уголовно-правовых норм от совокупности преступлений, коллизии и пробелов законодательства, способы преодоления.</w:t>
      </w:r>
    </w:p>
    <w:p w:rsidR="00D82287" w:rsidRDefault="00D82287" w:rsidP="00D82287">
      <w:pPr>
        <w:numPr>
          <w:ilvl w:val="0"/>
          <w:numId w:val="2"/>
        </w:numPr>
        <w:tabs>
          <w:tab w:val="clear" w:pos="1440"/>
          <w:tab w:val="num" w:pos="900"/>
          <w:tab w:val="left" w:pos="1134"/>
        </w:tabs>
        <w:ind w:left="0" w:firstLine="709"/>
        <w:jc w:val="both"/>
        <w:rPr>
          <w:sz w:val="28"/>
          <w:szCs w:val="28"/>
        </w:rPr>
      </w:pPr>
      <w:r>
        <w:rPr>
          <w:sz w:val="28"/>
          <w:szCs w:val="28"/>
        </w:rPr>
        <w:t>Виды конкуренции уголовно-правовых норм и правила квалификации.</w:t>
      </w:r>
    </w:p>
    <w:p w:rsidR="00D82287" w:rsidRDefault="00D82287" w:rsidP="00D82287">
      <w:pPr>
        <w:numPr>
          <w:ilvl w:val="0"/>
          <w:numId w:val="2"/>
        </w:numPr>
        <w:tabs>
          <w:tab w:val="clear" w:pos="1440"/>
          <w:tab w:val="num" w:pos="900"/>
          <w:tab w:val="left" w:pos="1134"/>
        </w:tabs>
        <w:ind w:left="0" w:firstLine="709"/>
        <w:jc w:val="both"/>
        <w:rPr>
          <w:sz w:val="28"/>
          <w:szCs w:val="28"/>
        </w:rPr>
      </w:pPr>
      <w:r>
        <w:rPr>
          <w:sz w:val="28"/>
          <w:szCs w:val="28"/>
        </w:rPr>
        <w:t>Значение правильной квалификации при конкуренции уголовно-правовых норм.</w:t>
      </w:r>
    </w:p>
    <w:p w:rsidR="00D82287" w:rsidRDefault="00D82287" w:rsidP="00D82287">
      <w:pPr>
        <w:tabs>
          <w:tab w:val="left" w:pos="1134"/>
        </w:tabs>
        <w:ind w:firstLine="709"/>
        <w:jc w:val="center"/>
        <w:rPr>
          <w:b/>
          <w:sz w:val="28"/>
          <w:szCs w:val="28"/>
        </w:rPr>
      </w:pPr>
      <w:r>
        <w:rPr>
          <w:b/>
          <w:sz w:val="28"/>
          <w:szCs w:val="28"/>
        </w:rPr>
        <w:t>БИБЛИОГРАФИЧЕСКИЙ СПИСОК</w:t>
      </w:r>
    </w:p>
    <w:p w:rsidR="00D82287" w:rsidRPr="00FF5D01" w:rsidRDefault="00D82287" w:rsidP="00D82287">
      <w:pPr>
        <w:pStyle w:val="a5"/>
        <w:numPr>
          <w:ilvl w:val="0"/>
          <w:numId w:val="3"/>
        </w:numPr>
        <w:tabs>
          <w:tab w:val="left" w:pos="720"/>
          <w:tab w:val="left" w:pos="851"/>
          <w:tab w:val="left" w:pos="993"/>
          <w:tab w:val="left" w:pos="1134"/>
        </w:tabs>
        <w:autoSpaceDE w:val="0"/>
        <w:ind w:left="0" w:firstLine="709"/>
        <w:jc w:val="both"/>
        <w:rPr>
          <w:sz w:val="28"/>
          <w:szCs w:val="28"/>
        </w:rPr>
      </w:pPr>
      <w:hyperlink r:id="rId5" w:history="1">
        <w:proofErr w:type="spellStart"/>
        <w:r w:rsidRPr="00FF5D01">
          <w:rPr>
            <w:bCs/>
            <w:sz w:val="28"/>
            <w:szCs w:val="28"/>
          </w:rPr>
          <w:t>Гаухман</w:t>
        </w:r>
        <w:proofErr w:type="spellEnd"/>
        <w:r w:rsidRPr="00FF5D01">
          <w:rPr>
            <w:bCs/>
            <w:sz w:val="28"/>
            <w:szCs w:val="28"/>
          </w:rPr>
          <w:t xml:space="preserve"> Л.Д.</w:t>
        </w:r>
      </w:hyperlink>
      <w:r w:rsidRPr="00FF5D01">
        <w:rPr>
          <w:bCs/>
          <w:sz w:val="28"/>
          <w:szCs w:val="28"/>
        </w:rPr>
        <w:t>Квалификаци</w:t>
      </w:r>
      <w:r w:rsidRPr="00FF5D01">
        <w:rPr>
          <w:sz w:val="28"/>
          <w:szCs w:val="28"/>
        </w:rPr>
        <w:t xml:space="preserve">я </w:t>
      </w:r>
      <w:r w:rsidRPr="00FF5D01">
        <w:rPr>
          <w:bCs/>
          <w:sz w:val="28"/>
          <w:szCs w:val="28"/>
        </w:rPr>
        <w:t>преступлени</w:t>
      </w:r>
      <w:r w:rsidRPr="00FF5D01">
        <w:rPr>
          <w:sz w:val="28"/>
          <w:szCs w:val="28"/>
        </w:rPr>
        <w:t xml:space="preserve">й: закон, теория, практика М.: Центр </w:t>
      </w:r>
      <w:proofErr w:type="spellStart"/>
      <w:r w:rsidRPr="00FF5D01">
        <w:rPr>
          <w:sz w:val="28"/>
          <w:szCs w:val="28"/>
        </w:rPr>
        <w:t>ЮрИнфоР</w:t>
      </w:r>
      <w:proofErr w:type="spellEnd"/>
      <w:r w:rsidRPr="00FF5D01">
        <w:rPr>
          <w:sz w:val="28"/>
          <w:szCs w:val="28"/>
        </w:rPr>
        <w:t>, 2001.</w:t>
      </w:r>
    </w:p>
    <w:p w:rsidR="00D82287" w:rsidRPr="00FF5D01" w:rsidRDefault="00D82287" w:rsidP="00D82287">
      <w:pPr>
        <w:pStyle w:val="a4"/>
        <w:widowControl w:val="0"/>
        <w:numPr>
          <w:ilvl w:val="0"/>
          <w:numId w:val="3"/>
        </w:numPr>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0" w:firstLine="709"/>
        <w:rPr>
          <w:szCs w:val="28"/>
        </w:rPr>
      </w:pPr>
      <w:r w:rsidRPr="00FF5D01">
        <w:rPr>
          <w:iCs/>
          <w:szCs w:val="28"/>
        </w:rPr>
        <w:t>Горелик А.С.</w:t>
      </w:r>
      <w:r w:rsidRPr="00FF5D01">
        <w:rPr>
          <w:szCs w:val="28"/>
        </w:rPr>
        <w:t xml:space="preserve"> Конкуренция уголовно-правовых норм. Красноярск, 1999.</w:t>
      </w:r>
    </w:p>
    <w:p w:rsidR="00D82287" w:rsidRPr="00FF5D01" w:rsidRDefault="00D82287" w:rsidP="00D82287">
      <w:pPr>
        <w:pStyle w:val="a4"/>
        <w:numPr>
          <w:ilvl w:val="0"/>
          <w:numId w:val="3"/>
        </w:numPr>
        <w:tabs>
          <w:tab w:val="left" w:pos="720"/>
          <w:tab w:val="left" w:pos="851"/>
          <w:tab w:val="left" w:pos="960"/>
          <w:tab w:val="left" w:pos="1134"/>
        </w:tabs>
        <w:suppressAutoHyphens/>
        <w:autoSpaceDE w:val="0"/>
        <w:ind w:left="0" w:firstLine="709"/>
        <w:rPr>
          <w:sz w:val="28"/>
          <w:szCs w:val="28"/>
        </w:rPr>
      </w:pPr>
      <w:r w:rsidRPr="00FF5D01">
        <w:rPr>
          <w:sz w:val="28"/>
          <w:szCs w:val="28"/>
        </w:rPr>
        <w:t xml:space="preserve">Гончаров Д.Ю. </w:t>
      </w:r>
      <w:r w:rsidRPr="00FF5D01">
        <w:rPr>
          <w:bCs/>
          <w:sz w:val="28"/>
          <w:szCs w:val="28"/>
        </w:rPr>
        <w:t>Квалификация убийств</w:t>
      </w:r>
      <w:r w:rsidRPr="00FF5D01">
        <w:rPr>
          <w:sz w:val="28"/>
          <w:szCs w:val="28"/>
        </w:rPr>
        <w:t xml:space="preserve">: </w:t>
      </w:r>
      <w:proofErr w:type="spellStart"/>
      <w:r w:rsidRPr="00FF5D01">
        <w:rPr>
          <w:sz w:val="28"/>
          <w:szCs w:val="28"/>
        </w:rPr>
        <w:t>науч</w:t>
      </w:r>
      <w:proofErr w:type="gramStart"/>
      <w:r w:rsidRPr="00FF5D01">
        <w:rPr>
          <w:sz w:val="28"/>
          <w:szCs w:val="28"/>
        </w:rPr>
        <w:t>.-</w:t>
      </w:r>
      <w:proofErr w:type="gramEnd"/>
      <w:r w:rsidRPr="00FF5D01">
        <w:rPr>
          <w:sz w:val="28"/>
          <w:szCs w:val="28"/>
        </w:rPr>
        <w:t>практич</w:t>
      </w:r>
      <w:proofErr w:type="spellEnd"/>
      <w:r w:rsidRPr="00FF5D01">
        <w:rPr>
          <w:sz w:val="28"/>
          <w:szCs w:val="28"/>
        </w:rPr>
        <w:t>. пособие. М.: ИНФРА-М, 2018. - 131 с. </w:t>
      </w:r>
      <w:r w:rsidRPr="00FF5D01">
        <w:rPr>
          <w:sz w:val="28"/>
          <w:szCs w:val="28"/>
          <w:lang w:val="en-US"/>
        </w:rPr>
        <w:t>URL</w:t>
      </w:r>
      <w:r w:rsidRPr="00FF5D01">
        <w:rPr>
          <w:sz w:val="28"/>
          <w:szCs w:val="28"/>
        </w:rPr>
        <w:t xml:space="preserve">: </w:t>
      </w:r>
      <w:hyperlink r:id="rId6" w:history="1">
        <w:r w:rsidRPr="00FF5D01">
          <w:rPr>
            <w:rStyle w:val="a3"/>
            <w:sz w:val="28"/>
            <w:szCs w:val="28"/>
          </w:rPr>
          <w:t>http://znanium.com/catalog/product/942748</w:t>
        </w:r>
      </w:hyperlink>
      <w:r w:rsidRPr="00FF5D01">
        <w:rPr>
          <w:sz w:val="28"/>
          <w:szCs w:val="28"/>
        </w:rPr>
        <w:t>.</w:t>
      </w:r>
    </w:p>
    <w:p w:rsidR="00D82287" w:rsidRPr="00FF5D01" w:rsidRDefault="00D82287" w:rsidP="00D82287">
      <w:pPr>
        <w:pStyle w:val="a4"/>
        <w:numPr>
          <w:ilvl w:val="0"/>
          <w:numId w:val="3"/>
        </w:numPr>
        <w:tabs>
          <w:tab w:val="left" w:pos="142"/>
          <w:tab w:val="left" w:pos="644"/>
          <w:tab w:val="left" w:pos="720"/>
          <w:tab w:val="left" w:pos="851"/>
          <w:tab w:val="left" w:pos="993"/>
          <w:tab w:val="left" w:pos="1134"/>
        </w:tabs>
        <w:suppressAutoHyphens/>
        <w:ind w:left="0" w:firstLine="709"/>
        <w:rPr>
          <w:iCs/>
          <w:sz w:val="28"/>
          <w:szCs w:val="28"/>
        </w:rPr>
      </w:pPr>
      <w:proofErr w:type="spellStart"/>
      <w:r w:rsidRPr="00FF5D01">
        <w:rPr>
          <w:sz w:val="28"/>
          <w:szCs w:val="28"/>
        </w:rPr>
        <w:t>Дуюнов</w:t>
      </w:r>
      <w:proofErr w:type="spellEnd"/>
      <w:r w:rsidRPr="00FF5D01">
        <w:rPr>
          <w:sz w:val="28"/>
          <w:szCs w:val="28"/>
        </w:rPr>
        <w:t xml:space="preserve"> В.К., </w:t>
      </w:r>
      <w:proofErr w:type="spellStart"/>
      <w:r w:rsidRPr="00FF5D01">
        <w:rPr>
          <w:sz w:val="28"/>
          <w:szCs w:val="28"/>
        </w:rPr>
        <w:t>Хлебушкин</w:t>
      </w:r>
      <w:proofErr w:type="spellEnd"/>
      <w:r w:rsidRPr="00FF5D01">
        <w:rPr>
          <w:sz w:val="28"/>
          <w:szCs w:val="28"/>
        </w:rPr>
        <w:t xml:space="preserve"> А.Г. Квалификация преступлений: законодательство, теория, судебная практика: Монография. М.: ИЦ РИОР: НИЦ </w:t>
      </w:r>
      <w:proofErr w:type="spellStart"/>
      <w:r w:rsidRPr="00FF5D01">
        <w:rPr>
          <w:sz w:val="28"/>
          <w:szCs w:val="28"/>
        </w:rPr>
        <w:t>Инфра-М</w:t>
      </w:r>
      <w:proofErr w:type="spellEnd"/>
      <w:r w:rsidRPr="00FF5D01">
        <w:rPr>
          <w:sz w:val="28"/>
          <w:szCs w:val="28"/>
        </w:rPr>
        <w:t xml:space="preserve">, 2013. 372 с. </w:t>
      </w:r>
      <w:r w:rsidRPr="00FF5D01">
        <w:rPr>
          <w:sz w:val="28"/>
          <w:szCs w:val="28"/>
          <w:lang w:val="en-US"/>
        </w:rPr>
        <w:t>URL</w:t>
      </w:r>
      <w:r w:rsidRPr="00FF5D01">
        <w:rPr>
          <w:sz w:val="28"/>
          <w:szCs w:val="28"/>
        </w:rPr>
        <w:t xml:space="preserve">: </w:t>
      </w:r>
      <w:hyperlink r:id="rId7" w:history="1">
        <w:r w:rsidRPr="00FF5D01">
          <w:rPr>
            <w:rStyle w:val="a3"/>
            <w:sz w:val="28"/>
            <w:szCs w:val="28"/>
          </w:rPr>
          <w:t>http://znanium.com/bookread2.php?book=395417</w:t>
        </w:r>
      </w:hyperlink>
      <w:r w:rsidRPr="00FF5D01">
        <w:rPr>
          <w:bCs/>
          <w:sz w:val="28"/>
          <w:szCs w:val="28"/>
        </w:rPr>
        <w:t>.</w:t>
      </w:r>
    </w:p>
    <w:p w:rsidR="00D82287" w:rsidRPr="00FF5D01" w:rsidRDefault="00D82287" w:rsidP="00D82287">
      <w:pPr>
        <w:pStyle w:val="a4"/>
        <w:widowControl w:val="0"/>
        <w:numPr>
          <w:ilvl w:val="0"/>
          <w:numId w:val="3"/>
        </w:numPr>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0" w:firstLine="709"/>
        <w:rPr>
          <w:szCs w:val="28"/>
        </w:rPr>
      </w:pPr>
      <w:proofErr w:type="spellStart"/>
      <w:r w:rsidRPr="00FF5D01">
        <w:rPr>
          <w:iCs/>
          <w:szCs w:val="28"/>
        </w:rPr>
        <w:t>Иногамова-Хегай</w:t>
      </w:r>
      <w:proofErr w:type="spellEnd"/>
      <w:r w:rsidRPr="00FF5D01">
        <w:rPr>
          <w:iCs/>
          <w:szCs w:val="28"/>
        </w:rPr>
        <w:t xml:space="preserve"> Л.В.</w:t>
      </w:r>
      <w:r w:rsidRPr="00FF5D01">
        <w:rPr>
          <w:szCs w:val="28"/>
        </w:rPr>
        <w:t xml:space="preserve"> Конкуренция норм уголовного права. М., 1999.</w:t>
      </w:r>
    </w:p>
    <w:p w:rsidR="00D82287" w:rsidRPr="00FF5D01" w:rsidRDefault="00D82287" w:rsidP="00D82287">
      <w:pPr>
        <w:pStyle w:val="a4"/>
        <w:widowControl w:val="0"/>
        <w:numPr>
          <w:ilvl w:val="0"/>
          <w:numId w:val="3"/>
        </w:numPr>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0" w:firstLine="709"/>
        <w:rPr>
          <w:szCs w:val="28"/>
        </w:rPr>
      </w:pPr>
      <w:r w:rsidRPr="00FF5D01">
        <w:rPr>
          <w:iCs/>
          <w:szCs w:val="28"/>
        </w:rPr>
        <w:t xml:space="preserve">Малыхин В.И. </w:t>
      </w:r>
      <w:r w:rsidRPr="00FF5D01">
        <w:rPr>
          <w:szCs w:val="28"/>
        </w:rPr>
        <w:t>Квалификация преступлений: Теоретические вопросы. Куйбышев, 1987.</w:t>
      </w:r>
    </w:p>
    <w:p w:rsidR="00D82287" w:rsidRPr="00FF5D01" w:rsidRDefault="00D82287" w:rsidP="00D82287">
      <w:pPr>
        <w:pStyle w:val="a4"/>
        <w:widowControl w:val="0"/>
        <w:numPr>
          <w:ilvl w:val="0"/>
          <w:numId w:val="3"/>
        </w:numPr>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left="0" w:firstLine="709"/>
        <w:rPr>
          <w:szCs w:val="28"/>
        </w:rPr>
      </w:pPr>
      <w:r w:rsidRPr="00FF5D01">
        <w:rPr>
          <w:iCs/>
          <w:szCs w:val="28"/>
        </w:rPr>
        <w:t>Незнамова З.А.</w:t>
      </w:r>
      <w:r w:rsidRPr="00FF5D01">
        <w:rPr>
          <w:szCs w:val="28"/>
        </w:rPr>
        <w:t xml:space="preserve"> Коллизии в уголовном праве. Екатеринбург, 1994</w:t>
      </w:r>
    </w:p>
    <w:p w:rsidR="00D82287" w:rsidRPr="00FF5D01" w:rsidRDefault="00D82287" w:rsidP="00D82287">
      <w:pPr>
        <w:pStyle w:val="WW-"/>
        <w:numPr>
          <w:ilvl w:val="0"/>
          <w:numId w:val="3"/>
        </w:numPr>
        <w:tabs>
          <w:tab w:val="left" w:pos="720"/>
          <w:tab w:val="left" w:pos="851"/>
          <w:tab w:val="left" w:pos="993"/>
          <w:tab w:val="left" w:pos="1134"/>
        </w:tabs>
        <w:ind w:left="0" w:firstLine="709"/>
        <w:jc w:val="both"/>
        <w:rPr>
          <w:rFonts w:ascii="Times New Roman" w:hAnsi="Times New Roman" w:cs="Times New Roman"/>
          <w:bCs/>
          <w:sz w:val="28"/>
          <w:szCs w:val="28"/>
        </w:rPr>
      </w:pPr>
      <w:r w:rsidRPr="00FF5D01">
        <w:rPr>
          <w:rFonts w:ascii="Times New Roman" w:hAnsi="Times New Roman" w:cs="Times New Roman"/>
          <w:sz w:val="28"/>
          <w:szCs w:val="28"/>
        </w:rPr>
        <w:t>Уголовный закон. Опыт теоретического моделирования (главы автора Кудрявцева В.Н.): (по изданию М., 1987). Глава / Кудрявцев В.Н. М.: Юр</w:t>
      </w:r>
      <w:proofErr w:type="gramStart"/>
      <w:r w:rsidRPr="00FF5D01">
        <w:rPr>
          <w:rFonts w:ascii="Times New Roman" w:hAnsi="Times New Roman" w:cs="Times New Roman"/>
          <w:sz w:val="28"/>
          <w:szCs w:val="28"/>
        </w:rPr>
        <w:t>.Н</w:t>
      </w:r>
      <w:proofErr w:type="gramEnd"/>
      <w:r w:rsidRPr="00FF5D01">
        <w:rPr>
          <w:rFonts w:ascii="Times New Roman" w:hAnsi="Times New Roman" w:cs="Times New Roman"/>
          <w:sz w:val="28"/>
          <w:szCs w:val="28"/>
        </w:rPr>
        <w:t xml:space="preserve">орма, НИЦ ИНФРА-М, 2016. 30 с. </w:t>
      </w:r>
      <w:r w:rsidRPr="00FF5D01">
        <w:rPr>
          <w:rFonts w:ascii="Times New Roman" w:hAnsi="Times New Roman" w:cs="Times New Roman"/>
          <w:sz w:val="28"/>
          <w:szCs w:val="28"/>
          <w:lang w:val="en-US"/>
        </w:rPr>
        <w:t>URL</w:t>
      </w:r>
      <w:r w:rsidRPr="00FF5D01">
        <w:rPr>
          <w:rFonts w:ascii="Times New Roman" w:hAnsi="Times New Roman" w:cs="Times New Roman"/>
          <w:sz w:val="28"/>
          <w:szCs w:val="28"/>
        </w:rPr>
        <w:t xml:space="preserve">: </w:t>
      </w:r>
      <w:hyperlink r:id="rId8" w:history="1">
        <w:r w:rsidRPr="00FF5D01">
          <w:rPr>
            <w:rStyle w:val="a3"/>
            <w:rFonts w:ascii="Times New Roman" w:eastAsia="Calibri" w:hAnsi="Times New Roman"/>
            <w:sz w:val="28"/>
            <w:szCs w:val="28"/>
          </w:rPr>
          <w:t>http://znanium.com/bookread2.php?book=750779</w:t>
        </w:r>
      </w:hyperlink>
      <w:r w:rsidRPr="00FF5D01">
        <w:rPr>
          <w:rFonts w:ascii="Times New Roman" w:hAnsi="Times New Roman" w:cs="Times New Roman"/>
          <w:sz w:val="28"/>
          <w:szCs w:val="28"/>
        </w:rPr>
        <w:t>.</w:t>
      </w:r>
    </w:p>
    <w:p w:rsidR="00D82287" w:rsidRPr="00FF5D01" w:rsidRDefault="00D82287" w:rsidP="00D82287">
      <w:pPr>
        <w:pStyle w:val="a4"/>
        <w:numPr>
          <w:ilvl w:val="0"/>
          <w:numId w:val="3"/>
        </w:numPr>
        <w:tabs>
          <w:tab w:val="left" w:pos="720"/>
          <w:tab w:val="left" w:pos="851"/>
          <w:tab w:val="left" w:pos="960"/>
          <w:tab w:val="left" w:pos="1134"/>
        </w:tabs>
        <w:suppressAutoHyphens/>
        <w:autoSpaceDE w:val="0"/>
        <w:ind w:left="0" w:firstLine="709"/>
        <w:rPr>
          <w:sz w:val="28"/>
          <w:szCs w:val="28"/>
        </w:rPr>
      </w:pPr>
      <w:proofErr w:type="spellStart"/>
      <w:r w:rsidRPr="00FF5D01">
        <w:rPr>
          <w:sz w:val="28"/>
          <w:szCs w:val="28"/>
        </w:rPr>
        <w:t>Федик</w:t>
      </w:r>
      <w:proofErr w:type="spellEnd"/>
      <w:r w:rsidRPr="00FF5D01">
        <w:rPr>
          <w:sz w:val="28"/>
          <w:szCs w:val="28"/>
        </w:rPr>
        <w:t xml:space="preserve"> Е.Н. </w:t>
      </w:r>
      <w:r w:rsidRPr="00FF5D01">
        <w:rPr>
          <w:bCs/>
          <w:sz w:val="28"/>
          <w:szCs w:val="28"/>
        </w:rPr>
        <w:t>Проблемы квалификации преступлений против здоровья населения (ст. 228, 228-1 УК РФ)</w:t>
      </w:r>
      <w:r w:rsidRPr="00FF5D01">
        <w:rPr>
          <w:sz w:val="28"/>
          <w:szCs w:val="28"/>
        </w:rPr>
        <w:t xml:space="preserve">: Лекция. М.: РГУП, 2017. 80 с. </w:t>
      </w:r>
      <w:r w:rsidRPr="00FF5D01">
        <w:rPr>
          <w:sz w:val="28"/>
          <w:szCs w:val="28"/>
          <w:lang w:val="en-US"/>
        </w:rPr>
        <w:t>URL</w:t>
      </w:r>
      <w:r w:rsidRPr="00FF5D01">
        <w:rPr>
          <w:sz w:val="28"/>
          <w:szCs w:val="28"/>
        </w:rPr>
        <w:t xml:space="preserve">: </w:t>
      </w:r>
      <w:hyperlink r:id="rId9" w:history="1">
        <w:r w:rsidRPr="00FF5D01">
          <w:rPr>
            <w:rStyle w:val="a3"/>
            <w:sz w:val="28"/>
            <w:szCs w:val="28"/>
          </w:rPr>
          <w:t>http://znanium.com/catalog/product/1007085</w:t>
        </w:r>
      </w:hyperlink>
      <w:r w:rsidRPr="00FF5D01">
        <w:rPr>
          <w:sz w:val="28"/>
          <w:szCs w:val="28"/>
        </w:rPr>
        <w:t>.</w:t>
      </w:r>
    </w:p>
    <w:p w:rsidR="00D82287" w:rsidRDefault="00D82287" w:rsidP="00D82287">
      <w:pPr>
        <w:pStyle w:val="3"/>
        <w:tabs>
          <w:tab w:val="left" w:pos="1134"/>
        </w:tabs>
        <w:ind w:firstLine="709"/>
        <w:jc w:val="center"/>
        <w:rPr>
          <w:rFonts w:ascii="Times New Roman" w:hAnsi="Times New Roman" w:cs="Times New Roman"/>
          <w:b/>
        </w:rPr>
      </w:pPr>
    </w:p>
    <w:p w:rsidR="00D82287" w:rsidRDefault="00D82287" w:rsidP="00D82287">
      <w:pPr>
        <w:pStyle w:val="3"/>
        <w:tabs>
          <w:tab w:val="left" w:pos="1134"/>
        </w:tabs>
        <w:ind w:firstLine="709"/>
        <w:jc w:val="center"/>
        <w:rPr>
          <w:rFonts w:ascii="Times New Roman" w:hAnsi="Times New Roman" w:cs="Times New Roman"/>
          <w:b/>
        </w:rPr>
      </w:pPr>
      <w:r w:rsidRPr="00FF5D01">
        <w:rPr>
          <w:rFonts w:ascii="Times New Roman" w:hAnsi="Times New Roman" w:cs="Times New Roman"/>
          <w:b/>
        </w:rPr>
        <w:t>НАУЧНО-МЕТОДИЧЕСКИЕ РЕКОМЕНДАЦИИ</w:t>
      </w:r>
    </w:p>
    <w:p w:rsidR="00D82287" w:rsidRPr="00D36642" w:rsidRDefault="00D82287" w:rsidP="00D82287">
      <w:pPr>
        <w:tabs>
          <w:tab w:val="left" w:pos="1134"/>
        </w:tabs>
        <w:ind w:firstLine="709"/>
      </w:pPr>
    </w:p>
    <w:p w:rsidR="00D82287" w:rsidRDefault="00D82287" w:rsidP="00D82287">
      <w:pPr>
        <w:tabs>
          <w:tab w:val="left" w:pos="1134"/>
        </w:tabs>
        <w:ind w:firstLine="709"/>
        <w:jc w:val="both"/>
        <w:rPr>
          <w:sz w:val="28"/>
          <w:szCs w:val="28"/>
        </w:rPr>
      </w:pPr>
      <w:r>
        <w:rPr>
          <w:sz w:val="28"/>
          <w:szCs w:val="28"/>
        </w:rPr>
        <w:t xml:space="preserve">При рассмотрении данной темы в первую очередь необходимо ознакомиться с работами ученых в области уголовного права, разрабатывающих указанную проблематику. Следует учесть, что понятие конкуренции, а также квалификации преступлений при конкуренции </w:t>
      </w:r>
      <w:r>
        <w:rPr>
          <w:sz w:val="28"/>
          <w:szCs w:val="28"/>
        </w:rPr>
        <w:lastRenderedPageBreak/>
        <w:t xml:space="preserve">уголовно-правовых норм, также как и их виды, не нашли отражения в действующем уголовном законодательстве. Именно поэтому необходимо обратиться к уголовно-правовой доктрине, где эти вопросы разносторонне рассматриваются. Анализируя понятие конкуренции уголовно-правовых ном, следует оценить ее положение в уголовном, а также обозначить значение правильной квалификации при конкуренции уголовно-правовых норм. </w:t>
      </w:r>
    </w:p>
    <w:p w:rsidR="00D82287" w:rsidRPr="00DE1463" w:rsidRDefault="00D82287" w:rsidP="00D82287">
      <w:pPr>
        <w:tabs>
          <w:tab w:val="left" w:pos="1134"/>
        </w:tabs>
        <w:ind w:firstLine="709"/>
        <w:jc w:val="both"/>
        <w:rPr>
          <w:sz w:val="28"/>
          <w:szCs w:val="28"/>
        </w:rPr>
      </w:pPr>
      <w:r>
        <w:rPr>
          <w:sz w:val="28"/>
          <w:szCs w:val="28"/>
        </w:rPr>
        <w:t xml:space="preserve">Особо следует обратить внимание на такие виды конкуренции как конкуренция части и целого, а также конкуренция общей и специальной норм. Говоря о видах конкуренции и правилах квалификации, необходимо приводить </w:t>
      </w:r>
      <w:proofErr w:type="gramStart"/>
      <w:r>
        <w:rPr>
          <w:sz w:val="28"/>
          <w:szCs w:val="28"/>
        </w:rPr>
        <w:t>примеры</w:t>
      </w:r>
      <w:proofErr w:type="gramEnd"/>
      <w:r>
        <w:rPr>
          <w:sz w:val="28"/>
          <w:szCs w:val="28"/>
        </w:rPr>
        <w:t xml:space="preserve"> как из УК РФ, так и из практической деятельности.</w:t>
      </w:r>
    </w:p>
    <w:p w:rsidR="00D82287" w:rsidRDefault="00D82287" w:rsidP="00D82287">
      <w:pPr>
        <w:tabs>
          <w:tab w:val="left" w:pos="1134"/>
        </w:tabs>
        <w:ind w:firstLine="709"/>
        <w:jc w:val="center"/>
        <w:rPr>
          <w:b/>
          <w:sz w:val="28"/>
          <w:szCs w:val="28"/>
        </w:rPr>
      </w:pPr>
    </w:p>
    <w:p w:rsidR="00D82287" w:rsidRDefault="00D82287" w:rsidP="00D82287">
      <w:pPr>
        <w:tabs>
          <w:tab w:val="left" w:pos="1134"/>
        </w:tabs>
        <w:ind w:firstLine="709"/>
        <w:jc w:val="center"/>
        <w:rPr>
          <w:b/>
          <w:sz w:val="28"/>
          <w:szCs w:val="28"/>
        </w:rPr>
      </w:pPr>
      <w:r>
        <w:rPr>
          <w:b/>
          <w:sz w:val="28"/>
          <w:szCs w:val="28"/>
        </w:rPr>
        <w:t>ПРАКТИЧЕСКОЕ ЗАДАНИЕ</w:t>
      </w:r>
    </w:p>
    <w:p w:rsidR="00D82287" w:rsidRPr="003B54A0" w:rsidRDefault="00D82287" w:rsidP="00D82287">
      <w:pPr>
        <w:tabs>
          <w:tab w:val="left" w:pos="1134"/>
        </w:tabs>
        <w:spacing w:line="360" w:lineRule="auto"/>
        <w:ind w:firstLine="709"/>
        <w:jc w:val="center"/>
        <w:rPr>
          <w:b/>
          <w:sz w:val="28"/>
          <w:szCs w:val="28"/>
        </w:rPr>
      </w:pPr>
      <w:r>
        <w:rPr>
          <w:b/>
          <w:sz w:val="28"/>
          <w:szCs w:val="28"/>
        </w:rPr>
        <w:t>Задача № 1</w:t>
      </w:r>
    </w:p>
    <w:p w:rsidR="00D82287" w:rsidRPr="003B54A0" w:rsidRDefault="00D82287" w:rsidP="00D82287">
      <w:pPr>
        <w:tabs>
          <w:tab w:val="left" w:pos="1134"/>
        </w:tabs>
        <w:ind w:firstLine="709"/>
        <w:jc w:val="both"/>
        <w:rPr>
          <w:sz w:val="28"/>
          <w:szCs w:val="28"/>
        </w:rPr>
      </w:pPr>
      <w:r w:rsidRPr="003B54A0">
        <w:rPr>
          <w:sz w:val="28"/>
          <w:szCs w:val="28"/>
        </w:rPr>
        <w:t>И., находясь в квартире своей знакомой Б., совершил с ней половое сношение против ее воли, преодолевая сопротивление с ее стороны путем применения физической силы.</w:t>
      </w:r>
    </w:p>
    <w:p w:rsidR="00D82287" w:rsidRPr="003B54A0" w:rsidRDefault="00D82287" w:rsidP="00D82287">
      <w:pPr>
        <w:tabs>
          <w:tab w:val="left" w:pos="1134"/>
        </w:tabs>
        <w:ind w:firstLine="709"/>
        <w:jc w:val="both"/>
        <w:rPr>
          <w:sz w:val="28"/>
          <w:szCs w:val="28"/>
        </w:rPr>
      </w:pPr>
      <w:r w:rsidRPr="003B54A0">
        <w:rPr>
          <w:sz w:val="28"/>
          <w:szCs w:val="28"/>
        </w:rPr>
        <w:t>После этого потерпевшая Б. выбросилась с балкона 9-го этажа. Самоубийство потерпевшей последовало в результате изнасилования.</w:t>
      </w:r>
    </w:p>
    <w:p w:rsidR="00D82287" w:rsidRPr="003B54A0" w:rsidRDefault="00D82287" w:rsidP="00D82287">
      <w:pPr>
        <w:tabs>
          <w:tab w:val="left" w:pos="1134"/>
        </w:tabs>
        <w:ind w:firstLine="709"/>
        <w:jc w:val="both"/>
        <w:rPr>
          <w:b/>
          <w:sz w:val="28"/>
          <w:szCs w:val="28"/>
        </w:rPr>
      </w:pPr>
      <w:r w:rsidRPr="003B54A0">
        <w:rPr>
          <w:b/>
          <w:sz w:val="28"/>
          <w:szCs w:val="28"/>
        </w:rPr>
        <w:t>Квалифицируйте действия И.</w:t>
      </w:r>
    </w:p>
    <w:p w:rsidR="00D82287" w:rsidRPr="003B54A0" w:rsidRDefault="00D82287" w:rsidP="00D82287">
      <w:pPr>
        <w:tabs>
          <w:tab w:val="left" w:pos="1134"/>
        </w:tabs>
        <w:ind w:firstLine="709"/>
        <w:jc w:val="both"/>
        <w:rPr>
          <w:b/>
          <w:sz w:val="28"/>
          <w:szCs w:val="28"/>
        </w:rPr>
      </w:pPr>
      <w:r>
        <w:rPr>
          <w:b/>
          <w:sz w:val="28"/>
          <w:szCs w:val="28"/>
        </w:rPr>
        <w:t>Имеется ли в данном случае конкуренция уголовно-правовых норм? Если «да», то какого вида?</w:t>
      </w:r>
    </w:p>
    <w:p w:rsidR="00D82287" w:rsidRPr="003B54A0" w:rsidRDefault="00D82287" w:rsidP="00D82287">
      <w:pPr>
        <w:tabs>
          <w:tab w:val="left" w:pos="1134"/>
        </w:tabs>
        <w:spacing w:line="360" w:lineRule="auto"/>
        <w:ind w:firstLine="709"/>
        <w:jc w:val="center"/>
        <w:rPr>
          <w:b/>
          <w:sz w:val="28"/>
          <w:szCs w:val="28"/>
        </w:rPr>
      </w:pPr>
      <w:r w:rsidRPr="003B54A0">
        <w:rPr>
          <w:b/>
          <w:sz w:val="28"/>
          <w:szCs w:val="28"/>
        </w:rPr>
        <w:t>Зада</w:t>
      </w:r>
      <w:r>
        <w:rPr>
          <w:b/>
          <w:sz w:val="28"/>
          <w:szCs w:val="28"/>
        </w:rPr>
        <w:t>ча № 2</w:t>
      </w:r>
    </w:p>
    <w:p w:rsidR="00D82287" w:rsidRPr="003B54A0" w:rsidRDefault="00D82287" w:rsidP="00D82287">
      <w:pPr>
        <w:tabs>
          <w:tab w:val="left" w:pos="1134"/>
        </w:tabs>
        <w:ind w:firstLine="709"/>
        <w:jc w:val="both"/>
        <w:rPr>
          <w:sz w:val="28"/>
          <w:szCs w:val="28"/>
        </w:rPr>
      </w:pPr>
      <w:proofErr w:type="gramStart"/>
      <w:r w:rsidRPr="003B54A0">
        <w:rPr>
          <w:sz w:val="28"/>
          <w:szCs w:val="28"/>
        </w:rPr>
        <w:t>Ш., работавший менеджером по торговле и собиравшее денежную выручку с торговых точек, предложил Х. завладеть денежными средствами путём инсценировки совершения на него разбойного нападения.</w:t>
      </w:r>
      <w:proofErr w:type="gramEnd"/>
      <w:r w:rsidRPr="003B54A0">
        <w:rPr>
          <w:sz w:val="28"/>
          <w:szCs w:val="28"/>
        </w:rPr>
        <w:t xml:space="preserve"> </w:t>
      </w:r>
      <w:proofErr w:type="gramStart"/>
      <w:r w:rsidRPr="003B54A0">
        <w:rPr>
          <w:sz w:val="28"/>
          <w:szCs w:val="28"/>
        </w:rPr>
        <w:t>В свою очередь Х. предложил участвовать в преступлении Г., который должен был привезти Х. к магазину, а затем с похищенным скрыться с места преступления.</w:t>
      </w:r>
      <w:proofErr w:type="gramEnd"/>
    </w:p>
    <w:p w:rsidR="00D82287" w:rsidRPr="003B54A0" w:rsidRDefault="00D82287" w:rsidP="00D82287">
      <w:pPr>
        <w:tabs>
          <w:tab w:val="left" w:pos="1134"/>
        </w:tabs>
        <w:ind w:firstLine="709"/>
        <w:jc w:val="both"/>
        <w:rPr>
          <w:sz w:val="28"/>
          <w:szCs w:val="28"/>
        </w:rPr>
      </w:pPr>
      <w:r w:rsidRPr="003B54A0">
        <w:rPr>
          <w:sz w:val="28"/>
          <w:szCs w:val="28"/>
        </w:rPr>
        <w:t xml:space="preserve">Во исполнение задуманного Х., имея при себе обрез, на автомашине под управлением Г. приехал к магазину, где в это время уже находился Ш. Х. зашёл в магазин, а Г. остался ожидать его в автомашине. После того как продавец магазина передала Ш. деньги (выручку), Х., наставив на них обрез, забрал сумку с деньгами. После совершённого нападения Х. и Г. скрылись с </w:t>
      </w:r>
      <w:proofErr w:type="gramStart"/>
      <w:r w:rsidRPr="003B54A0">
        <w:rPr>
          <w:sz w:val="28"/>
          <w:szCs w:val="28"/>
        </w:rPr>
        <w:t>похищенным</w:t>
      </w:r>
      <w:proofErr w:type="gramEnd"/>
      <w:r w:rsidRPr="003B54A0">
        <w:rPr>
          <w:sz w:val="28"/>
          <w:szCs w:val="28"/>
        </w:rPr>
        <w:t>, а обрез спрятали в лесу. Впоследствии похищенные деньги Х., Г. и Ш., разделили между собой.</w:t>
      </w:r>
    </w:p>
    <w:p w:rsidR="00D82287" w:rsidRPr="003B54A0" w:rsidRDefault="00D82287" w:rsidP="00D82287">
      <w:pPr>
        <w:tabs>
          <w:tab w:val="left" w:pos="1134"/>
        </w:tabs>
        <w:ind w:firstLine="709"/>
        <w:jc w:val="both"/>
        <w:rPr>
          <w:b/>
          <w:sz w:val="28"/>
          <w:szCs w:val="28"/>
        </w:rPr>
      </w:pPr>
      <w:r w:rsidRPr="003B54A0">
        <w:rPr>
          <w:b/>
          <w:sz w:val="28"/>
          <w:szCs w:val="28"/>
        </w:rPr>
        <w:t>Дайте юридическую оценку действиям Х., Г. и Ш.</w:t>
      </w:r>
    </w:p>
    <w:p w:rsidR="00D82287" w:rsidRPr="003B54A0" w:rsidRDefault="00D82287" w:rsidP="00D82287">
      <w:pPr>
        <w:tabs>
          <w:tab w:val="left" w:pos="1134"/>
        </w:tabs>
        <w:ind w:firstLine="709"/>
        <w:jc w:val="both"/>
        <w:rPr>
          <w:sz w:val="26"/>
          <w:szCs w:val="26"/>
        </w:rPr>
      </w:pPr>
    </w:p>
    <w:p w:rsidR="00D82287" w:rsidRPr="00BA22CC" w:rsidRDefault="00D82287" w:rsidP="00D82287">
      <w:pPr>
        <w:tabs>
          <w:tab w:val="left" w:pos="1134"/>
        </w:tabs>
        <w:ind w:firstLine="709"/>
        <w:jc w:val="center"/>
        <w:rPr>
          <w:b/>
          <w:sz w:val="28"/>
          <w:szCs w:val="28"/>
        </w:rPr>
      </w:pPr>
      <w:r w:rsidRPr="00BA22CC">
        <w:rPr>
          <w:b/>
          <w:sz w:val="28"/>
          <w:szCs w:val="28"/>
        </w:rPr>
        <w:t xml:space="preserve">ВАРИАНТ ВТОРОЙ </w:t>
      </w:r>
    </w:p>
    <w:p w:rsidR="00D82287" w:rsidRPr="00BA22CC" w:rsidRDefault="00D82287" w:rsidP="00D82287">
      <w:pPr>
        <w:tabs>
          <w:tab w:val="left" w:pos="1134"/>
        </w:tabs>
        <w:ind w:firstLine="709"/>
        <w:jc w:val="center"/>
        <w:rPr>
          <w:b/>
          <w:sz w:val="28"/>
          <w:szCs w:val="28"/>
        </w:rPr>
      </w:pPr>
      <w:r w:rsidRPr="00BA22CC">
        <w:rPr>
          <w:b/>
          <w:sz w:val="28"/>
          <w:szCs w:val="28"/>
        </w:rPr>
        <w:t>(от «Д» до «И»)</w:t>
      </w:r>
    </w:p>
    <w:p w:rsidR="00D82287" w:rsidRPr="00BA22CC" w:rsidRDefault="00D82287" w:rsidP="00D82287">
      <w:pPr>
        <w:tabs>
          <w:tab w:val="left" w:pos="1134"/>
        </w:tabs>
        <w:ind w:firstLine="709"/>
        <w:jc w:val="center"/>
        <w:rPr>
          <w:b/>
          <w:sz w:val="28"/>
          <w:szCs w:val="28"/>
        </w:rPr>
      </w:pPr>
    </w:p>
    <w:p w:rsidR="00D82287" w:rsidRPr="00BA22CC" w:rsidRDefault="00D82287" w:rsidP="00D82287">
      <w:pPr>
        <w:tabs>
          <w:tab w:val="left" w:pos="993"/>
          <w:tab w:val="left" w:pos="1134"/>
        </w:tabs>
        <w:ind w:firstLine="709"/>
        <w:jc w:val="center"/>
        <w:rPr>
          <w:b/>
          <w:sz w:val="28"/>
          <w:szCs w:val="28"/>
        </w:rPr>
      </w:pPr>
      <w:r w:rsidRPr="00BA22CC">
        <w:rPr>
          <w:b/>
          <w:sz w:val="28"/>
          <w:szCs w:val="28"/>
        </w:rPr>
        <w:t>Тема: Привилегированные составы убийства.</w:t>
      </w:r>
    </w:p>
    <w:p w:rsidR="00D82287" w:rsidRPr="00BA22CC" w:rsidRDefault="00D82287" w:rsidP="00D82287">
      <w:pPr>
        <w:tabs>
          <w:tab w:val="left" w:pos="1134"/>
        </w:tabs>
        <w:ind w:firstLine="709"/>
        <w:jc w:val="center"/>
        <w:rPr>
          <w:sz w:val="28"/>
          <w:szCs w:val="28"/>
        </w:rPr>
      </w:pPr>
      <w:r w:rsidRPr="00BA22CC">
        <w:rPr>
          <w:sz w:val="28"/>
          <w:szCs w:val="28"/>
        </w:rPr>
        <w:t>Примерный план</w:t>
      </w:r>
    </w:p>
    <w:p w:rsidR="00D82287" w:rsidRPr="00BA22CC" w:rsidRDefault="00D82287" w:rsidP="00D82287">
      <w:pPr>
        <w:numPr>
          <w:ilvl w:val="0"/>
          <w:numId w:val="4"/>
        </w:numPr>
        <w:tabs>
          <w:tab w:val="left" w:pos="1134"/>
        </w:tabs>
        <w:ind w:left="0" w:firstLine="709"/>
        <w:rPr>
          <w:sz w:val="28"/>
          <w:szCs w:val="28"/>
        </w:rPr>
      </w:pPr>
      <w:r w:rsidRPr="00BA22CC">
        <w:rPr>
          <w:sz w:val="28"/>
          <w:szCs w:val="28"/>
        </w:rPr>
        <w:t xml:space="preserve">Понятие убийства. </w:t>
      </w:r>
    </w:p>
    <w:p w:rsidR="00D82287" w:rsidRPr="00BA22CC" w:rsidRDefault="00D82287" w:rsidP="00D82287">
      <w:pPr>
        <w:numPr>
          <w:ilvl w:val="0"/>
          <w:numId w:val="4"/>
        </w:numPr>
        <w:tabs>
          <w:tab w:val="num" w:pos="900"/>
          <w:tab w:val="left" w:pos="1134"/>
        </w:tabs>
        <w:ind w:left="0" w:firstLine="709"/>
        <w:rPr>
          <w:sz w:val="28"/>
          <w:szCs w:val="28"/>
        </w:rPr>
      </w:pPr>
      <w:r w:rsidRPr="00BA22CC">
        <w:rPr>
          <w:sz w:val="28"/>
          <w:szCs w:val="28"/>
        </w:rPr>
        <w:t>Убийство, предусмотренное ст. 106 УК РФ.</w:t>
      </w:r>
    </w:p>
    <w:p w:rsidR="00D82287" w:rsidRPr="00BA22CC" w:rsidRDefault="00D82287" w:rsidP="00D82287">
      <w:pPr>
        <w:numPr>
          <w:ilvl w:val="0"/>
          <w:numId w:val="4"/>
        </w:numPr>
        <w:tabs>
          <w:tab w:val="num" w:pos="900"/>
          <w:tab w:val="left" w:pos="1134"/>
        </w:tabs>
        <w:ind w:left="0" w:firstLine="709"/>
        <w:rPr>
          <w:sz w:val="28"/>
          <w:szCs w:val="28"/>
        </w:rPr>
      </w:pPr>
      <w:r w:rsidRPr="00BA22CC">
        <w:rPr>
          <w:sz w:val="28"/>
          <w:szCs w:val="28"/>
        </w:rPr>
        <w:lastRenderedPageBreak/>
        <w:t>Убийство, предусмотренное ст. 107 УК РФ.</w:t>
      </w:r>
    </w:p>
    <w:p w:rsidR="00D82287" w:rsidRPr="00BA22CC" w:rsidRDefault="00D82287" w:rsidP="00D82287">
      <w:pPr>
        <w:numPr>
          <w:ilvl w:val="0"/>
          <w:numId w:val="4"/>
        </w:numPr>
        <w:tabs>
          <w:tab w:val="num" w:pos="900"/>
          <w:tab w:val="left" w:pos="1134"/>
        </w:tabs>
        <w:ind w:left="0" w:firstLine="709"/>
        <w:rPr>
          <w:sz w:val="28"/>
          <w:szCs w:val="28"/>
        </w:rPr>
      </w:pPr>
      <w:r w:rsidRPr="00BA22CC">
        <w:rPr>
          <w:sz w:val="28"/>
          <w:szCs w:val="28"/>
        </w:rPr>
        <w:t>Убийство, предусмотренное ст. 108 УК РФ.</w:t>
      </w:r>
    </w:p>
    <w:p w:rsidR="00D82287" w:rsidRPr="00BA22CC" w:rsidRDefault="00D82287" w:rsidP="00D82287">
      <w:pPr>
        <w:tabs>
          <w:tab w:val="left" w:pos="1134"/>
        </w:tabs>
        <w:ind w:firstLine="709"/>
        <w:jc w:val="center"/>
        <w:rPr>
          <w:b/>
          <w:sz w:val="28"/>
          <w:szCs w:val="28"/>
        </w:rPr>
      </w:pPr>
    </w:p>
    <w:p w:rsidR="00D82287" w:rsidRPr="00BA22CC" w:rsidRDefault="00D82287" w:rsidP="00D82287">
      <w:pPr>
        <w:tabs>
          <w:tab w:val="left" w:pos="1134"/>
        </w:tabs>
        <w:ind w:firstLine="709"/>
        <w:jc w:val="center"/>
        <w:rPr>
          <w:b/>
          <w:sz w:val="28"/>
          <w:szCs w:val="28"/>
        </w:rPr>
      </w:pPr>
      <w:r w:rsidRPr="00BA22CC">
        <w:rPr>
          <w:b/>
          <w:sz w:val="28"/>
          <w:szCs w:val="28"/>
        </w:rPr>
        <w:br w:type="page"/>
      </w:r>
      <w:r w:rsidRPr="00BA22CC">
        <w:rPr>
          <w:b/>
          <w:sz w:val="28"/>
          <w:szCs w:val="28"/>
        </w:rPr>
        <w:lastRenderedPageBreak/>
        <w:t>БИБЛИОГРАФИЧЕСКИЙ СПИСОК</w:t>
      </w:r>
    </w:p>
    <w:p w:rsidR="00D82287" w:rsidRPr="00BA22CC" w:rsidRDefault="00D82287" w:rsidP="00D82287">
      <w:pPr>
        <w:pStyle w:val="a4"/>
        <w:numPr>
          <w:ilvl w:val="0"/>
          <w:numId w:val="5"/>
        </w:numPr>
        <w:tabs>
          <w:tab w:val="left" w:pos="720"/>
          <w:tab w:val="left" w:pos="851"/>
          <w:tab w:val="left" w:pos="960"/>
          <w:tab w:val="left" w:pos="1134"/>
        </w:tabs>
        <w:suppressAutoHyphens/>
        <w:autoSpaceDE w:val="0"/>
        <w:ind w:left="0" w:firstLine="709"/>
        <w:rPr>
          <w:sz w:val="28"/>
          <w:szCs w:val="28"/>
        </w:rPr>
      </w:pPr>
      <w:proofErr w:type="spellStart"/>
      <w:r w:rsidRPr="00BA22CC">
        <w:rPr>
          <w:sz w:val="28"/>
          <w:szCs w:val="28"/>
        </w:rPr>
        <w:t>БабийН.А</w:t>
      </w:r>
      <w:proofErr w:type="spellEnd"/>
      <w:r w:rsidRPr="00BA22CC">
        <w:rPr>
          <w:sz w:val="28"/>
          <w:szCs w:val="28"/>
        </w:rPr>
        <w:t xml:space="preserve">. </w:t>
      </w:r>
      <w:r w:rsidRPr="00BA22CC">
        <w:rPr>
          <w:bCs/>
          <w:sz w:val="28"/>
          <w:szCs w:val="28"/>
        </w:rPr>
        <w:t xml:space="preserve">Убийства при </w:t>
      </w:r>
      <w:proofErr w:type="spellStart"/>
      <w:r w:rsidRPr="00BA22CC">
        <w:rPr>
          <w:bCs/>
          <w:sz w:val="28"/>
          <w:szCs w:val="28"/>
        </w:rPr>
        <w:t>привилегирующих</w:t>
      </w:r>
      <w:proofErr w:type="spellEnd"/>
      <w:r w:rsidRPr="00BA22CC">
        <w:rPr>
          <w:bCs/>
          <w:sz w:val="28"/>
          <w:szCs w:val="28"/>
        </w:rPr>
        <w:t xml:space="preserve"> обстоятельствах и иные преступления против жизни</w:t>
      </w:r>
      <w:r w:rsidRPr="00BA22CC">
        <w:rPr>
          <w:sz w:val="28"/>
          <w:szCs w:val="28"/>
        </w:rPr>
        <w:t xml:space="preserve">: монография. М.: ИНФРА-М, 2018. 250 с. </w:t>
      </w:r>
      <w:r w:rsidRPr="00BA22CC">
        <w:rPr>
          <w:sz w:val="28"/>
          <w:szCs w:val="28"/>
          <w:lang w:val="en-US"/>
        </w:rPr>
        <w:t>URL</w:t>
      </w:r>
      <w:r w:rsidRPr="00BA22CC">
        <w:rPr>
          <w:sz w:val="28"/>
          <w:szCs w:val="28"/>
        </w:rPr>
        <w:t xml:space="preserve">: </w:t>
      </w:r>
      <w:hyperlink r:id="rId10" w:history="1">
        <w:r w:rsidRPr="00BA22CC">
          <w:rPr>
            <w:rStyle w:val="a3"/>
            <w:sz w:val="28"/>
            <w:szCs w:val="28"/>
          </w:rPr>
          <w:t>http://znanium.com/catalog/product/978150</w:t>
        </w:r>
      </w:hyperlink>
      <w:r w:rsidRPr="00BA22CC">
        <w:rPr>
          <w:sz w:val="28"/>
          <w:szCs w:val="28"/>
        </w:rPr>
        <w:t>.</w:t>
      </w:r>
    </w:p>
    <w:p w:rsidR="00D82287" w:rsidRPr="00BA22CC" w:rsidRDefault="00D82287" w:rsidP="00D82287">
      <w:pPr>
        <w:pStyle w:val="a4"/>
        <w:numPr>
          <w:ilvl w:val="0"/>
          <w:numId w:val="5"/>
        </w:numPr>
        <w:tabs>
          <w:tab w:val="left" w:pos="1134"/>
        </w:tabs>
        <w:ind w:left="0" w:firstLine="709"/>
        <w:jc w:val="left"/>
        <w:rPr>
          <w:sz w:val="28"/>
          <w:szCs w:val="28"/>
        </w:rPr>
      </w:pPr>
      <w:hyperlink r:id="rId11" w:history="1">
        <w:r w:rsidRPr="00BA22CC">
          <w:rPr>
            <w:bCs/>
            <w:sz w:val="28"/>
            <w:szCs w:val="28"/>
          </w:rPr>
          <w:t>Бородин С.В</w:t>
        </w:r>
      </w:hyperlink>
      <w:r w:rsidRPr="00BA22CC">
        <w:rPr>
          <w:sz w:val="28"/>
          <w:szCs w:val="28"/>
        </w:rPr>
        <w:t xml:space="preserve">. </w:t>
      </w:r>
      <w:r w:rsidRPr="00BA22CC">
        <w:rPr>
          <w:bCs/>
          <w:sz w:val="28"/>
          <w:szCs w:val="28"/>
        </w:rPr>
        <w:t>Преступлени</w:t>
      </w:r>
      <w:r w:rsidRPr="00BA22CC">
        <w:rPr>
          <w:sz w:val="28"/>
          <w:szCs w:val="28"/>
        </w:rPr>
        <w:t xml:space="preserve">я </w:t>
      </w:r>
      <w:proofErr w:type="spellStart"/>
      <w:r w:rsidRPr="00BA22CC">
        <w:rPr>
          <w:bCs/>
          <w:sz w:val="28"/>
          <w:szCs w:val="28"/>
        </w:rPr>
        <w:t>противжизн</w:t>
      </w:r>
      <w:r w:rsidRPr="00BA22CC">
        <w:rPr>
          <w:sz w:val="28"/>
          <w:szCs w:val="28"/>
        </w:rPr>
        <w:t>и</w:t>
      </w:r>
      <w:proofErr w:type="spellEnd"/>
      <w:r w:rsidRPr="00BA22CC">
        <w:rPr>
          <w:sz w:val="28"/>
          <w:szCs w:val="28"/>
        </w:rPr>
        <w:t xml:space="preserve">. М.: </w:t>
      </w:r>
      <w:proofErr w:type="spellStart"/>
      <w:r w:rsidRPr="00BA22CC">
        <w:rPr>
          <w:sz w:val="28"/>
          <w:szCs w:val="28"/>
        </w:rPr>
        <w:t>Юристъ</w:t>
      </w:r>
      <w:proofErr w:type="spellEnd"/>
      <w:r w:rsidRPr="00BA22CC">
        <w:rPr>
          <w:sz w:val="28"/>
          <w:szCs w:val="28"/>
        </w:rPr>
        <w:t>, 1999. 356 с.</w:t>
      </w:r>
    </w:p>
    <w:p w:rsidR="00D82287" w:rsidRPr="00BA22CC" w:rsidRDefault="00D82287" w:rsidP="00D82287">
      <w:pPr>
        <w:pStyle w:val="a4"/>
        <w:numPr>
          <w:ilvl w:val="0"/>
          <w:numId w:val="5"/>
        </w:numPr>
        <w:tabs>
          <w:tab w:val="left" w:pos="720"/>
          <w:tab w:val="left" w:pos="851"/>
          <w:tab w:val="left" w:pos="960"/>
          <w:tab w:val="left" w:pos="1134"/>
        </w:tabs>
        <w:suppressAutoHyphens/>
        <w:autoSpaceDE w:val="0"/>
        <w:ind w:left="0" w:firstLine="709"/>
        <w:rPr>
          <w:sz w:val="28"/>
          <w:szCs w:val="28"/>
        </w:rPr>
      </w:pPr>
      <w:r w:rsidRPr="00BA22CC">
        <w:rPr>
          <w:sz w:val="28"/>
          <w:szCs w:val="28"/>
        </w:rPr>
        <w:t xml:space="preserve">Гончаров Д.Ю. </w:t>
      </w:r>
      <w:r w:rsidRPr="00BA22CC">
        <w:rPr>
          <w:bCs/>
          <w:sz w:val="28"/>
          <w:szCs w:val="28"/>
        </w:rPr>
        <w:t>Квалификация убийств</w:t>
      </w:r>
      <w:r w:rsidRPr="00BA22CC">
        <w:rPr>
          <w:sz w:val="28"/>
          <w:szCs w:val="28"/>
        </w:rPr>
        <w:t xml:space="preserve">: </w:t>
      </w:r>
      <w:proofErr w:type="spellStart"/>
      <w:r w:rsidRPr="00BA22CC">
        <w:rPr>
          <w:sz w:val="28"/>
          <w:szCs w:val="28"/>
        </w:rPr>
        <w:t>науч</w:t>
      </w:r>
      <w:proofErr w:type="gramStart"/>
      <w:r w:rsidRPr="00BA22CC">
        <w:rPr>
          <w:sz w:val="28"/>
          <w:szCs w:val="28"/>
        </w:rPr>
        <w:t>.-</w:t>
      </w:r>
      <w:proofErr w:type="gramEnd"/>
      <w:r w:rsidRPr="00BA22CC">
        <w:rPr>
          <w:sz w:val="28"/>
          <w:szCs w:val="28"/>
        </w:rPr>
        <w:t>практич</w:t>
      </w:r>
      <w:proofErr w:type="spellEnd"/>
      <w:r w:rsidRPr="00BA22CC">
        <w:rPr>
          <w:sz w:val="28"/>
          <w:szCs w:val="28"/>
        </w:rPr>
        <w:t>. пособие. М.: ИНФРА-М, 2018. - 131 с. </w:t>
      </w:r>
      <w:r w:rsidRPr="00BA22CC">
        <w:rPr>
          <w:sz w:val="28"/>
          <w:szCs w:val="28"/>
          <w:lang w:val="en-US"/>
        </w:rPr>
        <w:t>URL</w:t>
      </w:r>
      <w:r w:rsidRPr="00BA22CC">
        <w:rPr>
          <w:sz w:val="28"/>
          <w:szCs w:val="28"/>
        </w:rPr>
        <w:t xml:space="preserve">: </w:t>
      </w:r>
      <w:hyperlink r:id="rId12" w:history="1">
        <w:r w:rsidRPr="00BA22CC">
          <w:rPr>
            <w:rStyle w:val="a3"/>
            <w:sz w:val="28"/>
            <w:szCs w:val="28"/>
          </w:rPr>
          <w:t>http://znanium.com/catalog/product/942748</w:t>
        </w:r>
      </w:hyperlink>
      <w:r w:rsidRPr="00BA22CC">
        <w:rPr>
          <w:sz w:val="28"/>
          <w:szCs w:val="28"/>
        </w:rPr>
        <w:t>.</w:t>
      </w:r>
    </w:p>
    <w:p w:rsidR="00D82287" w:rsidRPr="00BA22CC" w:rsidRDefault="00D82287" w:rsidP="00D82287">
      <w:pPr>
        <w:pStyle w:val="WW-"/>
        <w:numPr>
          <w:ilvl w:val="0"/>
          <w:numId w:val="5"/>
        </w:numPr>
        <w:tabs>
          <w:tab w:val="left" w:pos="720"/>
          <w:tab w:val="left" w:pos="851"/>
          <w:tab w:val="left" w:pos="993"/>
          <w:tab w:val="left" w:pos="1134"/>
        </w:tabs>
        <w:ind w:left="0" w:firstLine="709"/>
        <w:jc w:val="both"/>
        <w:rPr>
          <w:rFonts w:ascii="Times New Roman" w:hAnsi="Times New Roman" w:cs="Times New Roman"/>
          <w:bCs/>
          <w:sz w:val="28"/>
          <w:szCs w:val="28"/>
        </w:rPr>
      </w:pPr>
      <w:hyperlink r:id="rId13" w:history="1">
        <w:r w:rsidRPr="00BA22CC">
          <w:rPr>
            <w:rFonts w:ascii="Times New Roman" w:hAnsi="Times New Roman" w:cs="Times New Roman"/>
            <w:bCs/>
            <w:sz w:val="28"/>
            <w:szCs w:val="28"/>
          </w:rPr>
          <w:t>Красиков А.Н</w:t>
        </w:r>
      </w:hyperlink>
      <w:r w:rsidRPr="00BA22CC">
        <w:rPr>
          <w:rFonts w:ascii="Times New Roman" w:hAnsi="Times New Roman" w:cs="Times New Roman"/>
          <w:sz w:val="28"/>
          <w:szCs w:val="28"/>
        </w:rPr>
        <w:t xml:space="preserve">. </w:t>
      </w:r>
      <w:r w:rsidRPr="00BA22CC">
        <w:rPr>
          <w:rFonts w:ascii="Times New Roman" w:hAnsi="Times New Roman" w:cs="Times New Roman"/>
          <w:bCs/>
          <w:sz w:val="28"/>
          <w:szCs w:val="28"/>
        </w:rPr>
        <w:t>Преступлени</w:t>
      </w:r>
      <w:r w:rsidRPr="00BA22CC">
        <w:rPr>
          <w:rFonts w:ascii="Times New Roman" w:hAnsi="Times New Roman" w:cs="Times New Roman"/>
          <w:sz w:val="28"/>
          <w:szCs w:val="28"/>
        </w:rPr>
        <w:t xml:space="preserve">я </w:t>
      </w:r>
      <w:r w:rsidRPr="00BA22CC">
        <w:rPr>
          <w:rFonts w:ascii="Times New Roman" w:hAnsi="Times New Roman" w:cs="Times New Roman"/>
          <w:bCs/>
          <w:sz w:val="28"/>
          <w:szCs w:val="28"/>
        </w:rPr>
        <w:t>против</w:t>
      </w:r>
      <w:r w:rsidRPr="00BA22CC">
        <w:rPr>
          <w:rFonts w:ascii="Times New Roman" w:hAnsi="Times New Roman" w:cs="Times New Roman"/>
          <w:sz w:val="28"/>
          <w:szCs w:val="28"/>
        </w:rPr>
        <w:t xml:space="preserve"> права человека на </w:t>
      </w:r>
      <w:r w:rsidRPr="00BA22CC">
        <w:rPr>
          <w:rFonts w:ascii="Times New Roman" w:hAnsi="Times New Roman" w:cs="Times New Roman"/>
          <w:bCs/>
          <w:sz w:val="28"/>
          <w:szCs w:val="28"/>
        </w:rPr>
        <w:t>жизн</w:t>
      </w:r>
      <w:r w:rsidRPr="00BA22CC">
        <w:rPr>
          <w:rFonts w:ascii="Times New Roman" w:hAnsi="Times New Roman" w:cs="Times New Roman"/>
          <w:sz w:val="28"/>
          <w:szCs w:val="28"/>
        </w:rPr>
        <w:t xml:space="preserve">ь: в аспектах </w:t>
      </w:r>
      <w:proofErr w:type="spellStart"/>
      <w:r w:rsidRPr="00BA22CC">
        <w:rPr>
          <w:rFonts w:ascii="Times New Roman" w:hAnsi="Times New Roman" w:cs="Times New Roman"/>
          <w:sz w:val="28"/>
          <w:szCs w:val="28"/>
        </w:rPr>
        <w:t>de</w:t>
      </w:r>
      <w:proofErr w:type="spellEnd"/>
      <w:r w:rsidRPr="00BA22CC">
        <w:rPr>
          <w:rFonts w:ascii="Times New Roman" w:hAnsi="Times New Roman" w:cs="Times New Roman"/>
          <w:sz w:val="28"/>
          <w:szCs w:val="28"/>
        </w:rPr>
        <w:t xml:space="preserve"> </w:t>
      </w:r>
      <w:proofErr w:type="spellStart"/>
      <w:r w:rsidRPr="00BA22CC">
        <w:rPr>
          <w:rFonts w:ascii="Times New Roman" w:hAnsi="Times New Roman" w:cs="Times New Roman"/>
          <w:sz w:val="28"/>
          <w:szCs w:val="28"/>
        </w:rPr>
        <w:t>lege</w:t>
      </w:r>
      <w:proofErr w:type="spellEnd"/>
      <w:r w:rsidRPr="00BA22CC">
        <w:rPr>
          <w:rFonts w:ascii="Times New Roman" w:hAnsi="Times New Roman" w:cs="Times New Roman"/>
          <w:sz w:val="28"/>
          <w:szCs w:val="28"/>
        </w:rPr>
        <w:t xml:space="preserve"> </w:t>
      </w:r>
      <w:proofErr w:type="spellStart"/>
      <w:r w:rsidRPr="00BA22CC">
        <w:rPr>
          <w:rFonts w:ascii="Times New Roman" w:hAnsi="Times New Roman" w:cs="Times New Roman"/>
          <w:sz w:val="28"/>
          <w:szCs w:val="28"/>
        </w:rPr>
        <w:t>lata</w:t>
      </w:r>
      <w:proofErr w:type="spellEnd"/>
      <w:r w:rsidRPr="00BA22CC">
        <w:rPr>
          <w:rFonts w:ascii="Times New Roman" w:hAnsi="Times New Roman" w:cs="Times New Roman"/>
          <w:sz w:val="28"/>
          <w:szCs w:val="28"/>
        </w:rPr>
        <w:t xml:space="preserve"> и </w:t>
      </w:r>
      <w:proofErr w:type="spellStart"/>
      <w:r w:rsidRPr="00BA22CC">
        <w:rPr>
          <w:rFonts w:ascii="Times New Roman" w:hAnsi="Times New Roman" w:cs="Times New Roman"/>
          <w:sz w:val="28"/>
          <w:szCs w:val="28"/>
        </w:rPr>
        <w:t>de</w:t>
      </w:r>
      <w:proofErr w:type="spellEnd"/>
      <w:r w:rsidRPr="00BA22CC">
        <w:rPr>
          <w:rFonts w:ascii="Times New Roman" w:hAnsi="Times New Roman" w:cs="Times New Roman"/>
          <w:sz w:val="28"/>
          <w:szCs w:val="28"/>
        </w:rPr>
        <w:t xml:space="preserve"> </w:t>
      </w:r>
      <w:proofErr w:type="spellStart"/>
      <w:r w:rsidRPr="00BA22CC">
        <w:rPr>
          <w:rFonts w:ascii="Times New Roman" w:hAnsi="Times New Roman" w:cs="Times New Roman"/>
          <w:sz w:val="28"/>
          <w:szCs w:val="28"/>
        </w:rPr>
        <w:t>lege</w:t>
      </w:r>
      <w:proofErr w:type="spellEnd"/>
      <w:r w:rsidRPr="00BA22CC">
        <w:rPr>
          <w:rFonts w:ascii="Times New Roman" w:hAnsi="Times New Roman" w:cs="Times New Roman"/>
          <w:sz w:val="28"/>
          <w:szCs w:val="28"/>
        </w:rPr>
        <w:t xml:space="preserve"> </w:t>
      </w:r>
      <w:proofErr w:type="spellStart"/>
      <w:r w:rsidRPr="00BA22CC">
        <w:rPr>
          <w:rFonts w:ascii="Times New Roman" w:hAnsi="Times New Roman" w:cs="Times New Roman"/>
          <w:sz w:val="28"/>
          <w:szCs w:val="28"/>
        </w:rPr>
        <w:t>ferenda</w:t>
      </w:r>
      <w:proofErr w:type="spellEnd"/>
      <w:r w:rsidRPr="00BA22CC">
        <w:rPr>
          <w:rFonts w:ascii="Times New Roman" w:hAnsi="Times New Roman" w:cs="Times New Roman"/>
          <w:sz w:val="28"/>
          <w:szCs w:val="28"/>
        </w:rPr>
        <w:t xml:space="preserve">. Саратов: Изд-во Саратовского </w:t>
      </w:r>
      <w:proofErr w:type="spellStart"/>
      <w:r w:rsidRPr="00BA22CC">
        <w:rPr>
          <w:rFonts w:ascii="Times New Roman" w:hAnsi="Times New Roman" w:cs="Times New Roman"/>
          <w:sz w:val="28"/>
          <w:szCs w:val="28"/>
        </w:rPr>
        <w:t>гос</w:t>
      </w:r>
      <w:proofErr w:type="spellEnd"/>
      <w:r w:rsidRPr="00BA22CC">
        <w:rPr>
          <w:rFonts w:ascii="Times New Roman" w:hAnsi="Times New Roman" w:cs="Times New Roman"/>
          <w:sz w:val="28"/>
          <w:szCs w:val="28"/>
        </w:rPr>
        <w:t xml:space="preserve">. ун-та, 1999. 220 </w:t>
      </w:r>
      <w:proofErr w:type="gramStart"/>
      <w:r w:rsidRPr="00BA22CC">
        <w:rPr>
          <w:rFonts w:ascii="Times New Roman" w:hAnsi="Times New Roman" w:cs="Times New Roman"/>
          <w:sz w:val="28"/>
          <w:szCs w:val="28"/>
        </w:rPr>
        <w:t>с</w:t>
      </w:r>
      <w:proofErr w:type="gramEnd"/>
      <w:r w:rsidRPr="00BA22CC">
        <w:rPr>
          <w:rFonts w:ascii="Times New Roman" w:hAnsi="Times New Roman" w:cs="Times New Roman"/>
          <w:sz w:val="28"/>
          <w:szCs w:val="28"/>
        </w:rPr>
        <w:t>.</w:t>
      </w:r>
    </w:p>
    <w:p w:rsidR="00D82287" w:rsidRPr="00BA22CC" w:rsidRDefault="00D82287" w:rsidP="00D82287">
      <w:pPr>
        <w:pStyle w:val="a4"/>
        <w:numPr>
          <w:ilvl w:val="0"/>
          <w:numId w:val="5"/>
        </w:numPr>
        <w:tabs>
          <w:tab w:val="left" w:pos="720"/>
          <w:tab w:val="left" w:pos="851"/>
          <w:tab w:val="left" w:pos="960"/>
          <w:tab w:val="left" w:pos="1134"/>
        </w:tabs>
        <w:suppressAutoHyphens/>
        <w:autoSpaceDE w:val="0"/>
        <w:ind w:left="0" w:firstLine="709"/>
        <w:rPr>
          <w:sz w:val="28"/>
          <w:szCs w:val="28"/>
        </w:rPr>
      </w:pPr>
      <w:proofErr w:type="spellStart"/>
      <w:r w:rsidRPr="00BA22CC">
        <w:rPr>
          <w:sz w:val="28"/>
          <w:szCs w:val="28"/>
        </w:rPr>
        <w:t>Малешина</w:t>
      </w:r>
      <w:proofErr w:type="spellEnd"/>
      <w:r w:rsidRPr="00BA22CC">
        <w:rPr>
          <w:sz w:val="28"/>
          <w:szCs w:val="28"/>
        </w:rPr>
        <w:t xml:space="preserve"> А.В. </w:t>
      </w:r>
      <w:r w:rsidRPr="00BA22CC">
        <w:rPr>
          <w:bCs/>
          <w:sz w:val="28"/>
          <w:szCs w:val="28"/>
        </w:rPr>
        <w:t>Преступления против жизни в странах общего права</w:t>
      </w:r>
      <w:r w:rsidRPr="00BA22CC">
        <w:rPr>
          <w:sz w:val="28"/>
          <w:szCs w:val="28"/>
        </w:rPr>
        <w:t xml:space="preserve">: Монография. М.: Статут, 2017. 480 с. </w:t>
      </w:r>
      <w:r w:rsidRPr="00BA22CC">
        <w:rPr>
          <w:sz w:val="28"/>
          <w:szCs w:val="28"/>
          <w:lang w:val="en-US"/>
        </w:rPr>
        <w:t>URL</w:t>
      </w:r>
      <w:r w:rsidRPr="00BA22CC">
        <w:rPr>
          <w:sz w:val="28"/>
          <w:szCs w:val="28"/>
        </w:rPr>
        <w:t xml:space="preserve">: </w:t>
      </w:r>
      <w:hyperlink r:id="rId14" w:history="1">
        <w:r w:rsidRPr="00BA22CC">
          <w:rPr>
            <w:rStyle w:val="a3"/>
            <w:sz w:val="28"/>
            <w:szCs w:val="28"/>
          </w:rPr>
          <w:t>http://znanium.com/catalog/product/991880</w:t>
        </w:r>
      </w:hyperlink>
      <w:r w:rsidRPr="00BA22CC">
        <w:rPr>
          <w:sz w:val="28"/>
          <w:szCs w:val="28"/>
        </w:rPr>
        <w:t>.</w:t>
      </w:r>
    </w:p>
    <w:p w:rsidR="00D82287" w:rsidRPr="00BA22CC" w:rsidRDefault="00D82287" w:rsidP="00D82287">
      <w:pPr>
        <w:pStyle w:val="a4"/>
        <w:numPr>
          <w:ilvl w:val="0"/>
          <w:numId w:val="5"/>
        </w:numPr>
        <w:tabs>
          <w:tab w:val="left" w:pos="720"/>
          <w:tab w:val="left" w:pos="851"/>
          <w:tab w:val="left" w:pos="960"/>
          <w:tab w:val="left" w:pos="1134"/>
        </w:tabs>
        <w:suppressAutoHyphens/>
        <w:autoSpaceDE w:val="0"/>
        <w:ind w:left="0" w:firstLine="709"/>
        <w:rPr>
          <w:sz w:val="28"/>
          <w:szCs w:val="28"/>
        </w:rPr>
      </w:pPr>
      <w:proofErr w:type="spellStart"/>
      <w:r w:rsidRPr="00BA22CC">
        <w:rPr>
          <w:sz w:val="28"/>
          <w:szCs w:val="28"/>
        </w:rPr>
        <w:t>ТкаченкоВ.В</w:t>
      </w:r>
      <w:proofErr w:type="spellEnd"/>
      <w:r w:rsidRPr="00BA22CC">
        <w:rPr>
          <w:sz w:val="28"/>
          <w:szCs w:val="28"/>
        </w:rPr>
        <w:t>., Ткаченко С.В.</w:t>
      </w:r>
      <w:r w:rsidRPr="00BA22CC">
        <w:rPr>
          <w:bCs/>
          <w:sz w:val="28"/>
          <w:szCs w:val="28"/>
        </w:rPr>
        <w:t xml:space="preserve"> Уголовная ответственность за убийство</w:t>
      </w:r>
      <w:r w:rsidRPr="00BA22CC">
        <w:rPr>
          <w:sz w:val="28"/>
          <w:szCs w:val="28"/>
        </w:rPr>
        <w:t xml:space="preserve">: монография. М.: ИНФРА-М, 2018. 144 с. </w:t>
      </w:r>
      <w:r w:rsidRPr="00BA22CC">
        <w:rPr>
          <w:sz w:val="28"/>
          <w:szCs w:val="28"/>
          <w:lang w:val="en-US"/>
        </w:rPr>
        <w:t>URL</w:t>
      </w:r>
      <w:r w:rsidRPr="00BA22CC">
        <w:rPr>
          <w:sz w:val="28"/>
          <w:szCs w:val="28"/>
        </w:rPr>
        <w:t xml:space="preserve">: </w:t>
      </w:r>
      <w:hyperlink r:id="rId15" w:history="1">
        <w:r w:rsidRPr="00BA22CC">
          <w:rPr>
            <w:rStyle w:val="a3"/>
            <w:sz w:val="28"/>
            <w:szCs w:val="28"/>
          </w:rPr>
          <w:t>http://znanium.com/catalog/product/939274</w:t>
        </w:r>
      </w:hyperlink>
      <w:r w:rsidRPr="00BA22CC">
        <w:rPr>
          <w:sz w:val="28"/>
          <w:szCs w:val="28"/>
        </w:rPr>
        <w:t>.</w:t>
      </w:r>
    </w:p>
    <w:p w:rsidR="00D82287" w:rsidRPr="00BA22CC" w:rsidRDefault="00D82287" w:rsidP="00D82287">
      <w:pPr>
        <w:pStyle w:val="a4"/>
        <w:numPr>
          <w:ilvl w:val="0"/>
          <w:numId w:val="5"/>
        </w:numPr>
        <w:tabs>
          <w:tab w:val="left" w:pos="993"/>
          <w:tab w:val="left" w:pos="1035"/>
          <w:tab w:val="left" w:pos="1134"/>
        </w:tabs>
        <w:suppressAutoHyphens/>
        <w:ind w:left="0" w:firstLine="709"/>
        <w:rPr>
          <w:bCs/>
          <w:sz w:val="28"/>
          <w:szCs w:val="28"/>
        </w:rPr>
      </w:pPr>
      <w:r w:rsidRPr="00BA22CC">
        <w:rPr>
          <w:bCs/>
          <w:sz w:val="28"/>
          <w:szCs w:val="28"/>
        </w:rPr>
        <w:t>Федеральный закон РФ от 20 июля 2013 г. № 124-ФЗ «О донорстве крови и ее компонентов» // СПС Консультант Плюс.</w:t>
      </w:r>
    </w:p>
    <w:p w:rsidR="00D82287" w:rsidRPr="00BA22CC" w:rsidRDefault="00D82287" w:rsidP="00D82287">
      <w:pPr>
        <w:pStyle w:val="a4"/>
        <w:numPr>
          <w:ilvl w:val="0"/>
          <w:numId w:val="5"/>
        </w:numPr>
        <w:tabs>
          <w:tab w:val="left" w:pos="993"/>
          <w:tab w:val="left" w:pos="1035"/>
          <w:tab w:val="left" w:pos="1134"/>
        </w:tabs>
        <w:suppressAutoHyphens/>
        <w:ind w:left="0" w:firstLine="709"/>
        <w:rPr>
          <w:bCs/>
          <w:sz w:val="28"/>
          <w:szCs w:val="28"/>
        </w:rPr>
      </w:pPr>
      <w:r w:rsidRPr="00BA22CC">
        <w:rPr>
          <w:bCs/>
          <w:sz w:val="28"/>
          <w:szCs w:val="28"/>
        </w:rPr>
        <w:t xml:space="preserve">Приказ </w:t>
      </w:r>
      <w:proofErr w:type="spellStart"/>
      <w:r w:rsidRPr="00BA22CC">
        <w:rPr>
          <w:bCs/>
          <w:sz w:val="28"/>
          <w:szCs w:val="28"/>
        </w:rPr>
        <w:t>Минздравсоцразвития</w:t>
      </w:r>
      <w:proofErr w:type="spellEnd"/>
      <w:r w:rsidRPr="00BA22CC">
        <w:rPr>
          <w:bCs/>
          <w:sz w:val="28"/>
          <w:szCs w:val="28"/>
        </w:rPr>
        <w:t xml:space="preserve"> России от 27 декабря 2011 г. № 1687н «О медицинских критериях рождения, форме документа о рождении и порядке его выдачи» // СПС Консультант Плюс.</w:t>
      </w:r>
    </w:p>
    <w:p w:rsidR="00D82287" w:rsidRPr="00BA22CC" w:rsidRDefault="00D82287" w:rsidP="00D82287">
      <w:pPr>
        <w:pStyle w:val="a4"/>
        <w:numPr>
          <w:ilvl w:val="0"/>
          <w:numId w:val="5"/>
        </w:numPr>
        <w:tabs>
          <w:tab w:val="left" w:pos="993"/>
          <w:tab w:val="left" w:pos="1035"/>
          <w:tab w:val="left" w:pos="1134"/>
        </w:tabs>
        <w:suppressAutoHyphens/>
        <w:ind w:left="0" w:firstLine="709"/>
        <w:rPr>
          <w:bCs/>
          <w:sz w:val="28"/>
          <w:szCs w:val="28"/>
        </w:rPr>
      </w:pPr>
      <w:r w:rsidRPr="00BA22CC">
        <w:rPr>
          <w:sz w:val="28"/>
          <w:szCs w:val="28"/>
        </w:rPr>
        <w:t xml:space="preserve">Постановление Пленума Верховного Суда РФ от 27 сентября 2012 г. № 19 «О применении судами законодательства о необходимой обороне и причинении вреда при задержании лица, совершившего преступление» // БВС </w:t>
      </w:r>
      <w:proofErr w:type="gramStart"/>
      <w:r w:rsidRPr="00BA22CC">
        <w:rPr>
          <w:sz w:val="28"/>
          <w:szCs w:val="28"/>
        </w:rPr>
        <w:t>ВС</w:t>
      </w:r>
      <w:proofErr w:type="gramEnd"/>
      <w:r w:rsidRPr="00BA22CC">
        <w:rPr>
          <w:sz w:val="28"/>
          <w:szCs w:val="28"/>
        </w:rPr>
        <w:t xml:space="preserve"> РФ. 2012. № 11. </w:t>
      </w:r>
    </w:p>
    <w:p w:rsidR="00D82287" w:rsidRPr="00BA22CC" w:rsidRDefault="00D82287" w:rsidP="00D82287">
      <w:pPr>
        <w:pStyle w:val="WW-"/>
        <w:numPr>
          <w:ilvl w:val="0"/>
          <w:numId w:val="5"/>
        </w:numPr>
        <w:tabs>
          <w:tab w:val="left" w:pos="993"/>
          <w:tab w:val="left" w:pos="1035"/>
          <w:tab w:val="left" w:pos="1134"/>
        </w:tabs>
        <w:ind w:left="0" w:firstLine="709"/>
        <w:jc w:val="both"/>
        <w:rPr>
          <w:rFonts w:ascii="Times New Roman" w:hAnsi="Times New Roman" w:cs="Times New Roman"/>
          <w:bCs/>
          <w:sz w:val="28"/>
          <w:szCs w:val="28"/>
        </w:rPr>
      </w:pPr>
      <w:r w:rsidRPr="00BA22CC">
        <w:rPr>
          <w:rFonts w:ascii="Times New Roman" w:hAnsi="Times New Roman" w:cs="Times New Roman"/>
          <w:bCs/>
          <w:sz w:val="28"/>
          <w:szCs w:val="28"/>
        </w:rPr>
        <w:t>Постановление Пленума Верховного Суда РФ от 27 января 1999 г. № 1 «О судебной практике по делам об убийстве (ст. 105 УК РФ)» // СПС Консультант Плюс.</w:t>
      </w:r>
    </w:p>
    <w:p w:rsidR="00D82287" w:rsidRPr="00BA22CC" w:rsidRDefault="00D82287" w:rsidP="00D82287">
      <w:pPr>
        <w:tabs>
          <w:tab w:val="left" w:pos="1134"/>
        </w:tabs>
        <w:ind w:firstLine="709"/>
        <w:jc w:val="center"/>
        <w:rPr>
          <w:b/>
          <w:sz w:val="28"/>
          <w:szCs w:val="28"/>
        </w:rPr>
      </w:pPr>
      <w:r w:rsidRPr="00BA22CC">
        <w:rPr>
          <w:b/>
          <w:sz w:val="28"/>
          <w:szCs w:val="28"/>
        </w:rPr>
        <w:t>НАУЧНО-МЕТОДИЧЕСКИЕ РЕКОМЕНДАЦИИ</w:t>
      </w:r>
    </w:p>
    <w:p w:rsidR="00D82287" w:rsidRPr="00BA22CC" w:rsidRDefault="00D82287" w:rsidP="00D82287">
      <w:pPr>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709"/>
        <w:jc w:val="both"/>
        <w:rPr>
          <w:sz w:val="28"/>
          <w:szCs w:val="28"/>
        </w:rPr>
      </w:pPr>
      <w:r w:rsidRPr="00BA22CC">
        <w:rPr>
          <w:sz w:val="28"/>
          <w:szCs w:val="28"/>
        </w:rPr>
        <w:t xml:space="preserve">Освещая указанную тему, следует опираться на содержание статей главы 16 УК РФ, устанавливающих уголовную ответственность за преступления против жизни и здоровья. Изложение </w:t>
      </w:r>
      <w:r w:rsidRPr="00BA22CC">
        <w:rPr>
          <w:color w:val="000000"/>
          <w:sz w:val="28"/>
          <w:szCs w:val="28"/>
        </w:rPr>
        <w:t xml:space="preserve">следует начинать с определения общего понятия преступлений против жизни, а также классификации составов преступлений против жизни, которые обладают наибольшей совокупной общественной опасностью для личности Необходимо знать понятие убийства, закрепленное в ст. 105 УК РФ, а также начальный и конечный моменты жизни человека. Особое внимание обучающийся должен уделить правилам квалификации привилегированных убийств, которые даются в соответствующем постановлении Пленума </w:t>
      </w:r>
      <w:proofErr w:type="gramStart"/>
      <w:r w:rsidRPr="00BA22CC">
        <w:rPr>
          <w:color w:val="000000"/>
          <w:sz w:val="28"/>
          <w:szCs w:val="28"/>
        </w:rPr>
        <w:t>ВС</w:t>
      </w:r>
      <w:proofErr w:type="gramEnd"/>
      <w:r w:rsidRPr="00BA22CC">
        <w:rPr>
          <w:color w:val="000000"/>
          <w:sz w:val="28"/>
          <w:szCs w:val="28"/>
        </w:rPr>
        <w:t xml:space="preserve"> РФ.</w:t>
      </w:r>
    </w:p>
    <w:p w:rsidR="00D82287" w:rsidRPr="00BA22CC" w:rsidRDefault="00D82287" w:rsidP="00D82287">
      <w:pPr>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709"/>
        <w:jc w:val="both"/>
        <w:rPr>
          <w:sz w:val="28"/>
          <w:szCs w:val="28"/>
        </w:rPr>
      </w:pPr>
      <w:r w:rsidRPr="00BA22CC">
        <w:rPr>
          <w:sz w:val="28"/>
          <w:szCs w:val="28"/>
        </w:rPr>
        <w:t xml:space="preserve">При изучении состава убийства матерью новорожденного ребенка обучающийся должен иметь четкое представление о субъекте данного преступления и его субъективной стороне. Обучающийся должен знать </w:t>
      </w:r>
      <w:proofErr w:type="gramStart"/>
      <w:r w:rsidRPr="00BA22CC">
        <w:rPr>
          <w:sz w:val="28"/>
          <w:szCs w:val="28"/>
        </w:rPr>
        <w:t>критерии</w:t>
      </w:r>
      <w:proofErr w:type="gramEnd"/>
      <w:r w:rsidRPr="00BA22CC">
        <w:rPr>
          <w:sz w:val="28"/>
          <w:szCs w:val="28"/>
        </w:rPr>
        <w:t xml:space="preserve"> по которым ребенок признается новорожденным, живорожденным, мертворожденным.</w:t>
      </w:r>
    </w:p>
    <w:p w:rsidR="00D82287" w:rsidRPr="00BA22CC" w:rsidRDefault="00D82287" w:rsidP="00D82287">
      <w:pPr>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709"/>
        <w:jc w:val="both"/>
        <w:rPr>
          <w:sz w:val="28"/>
          <w:szCs w:val="28"/>
        </w:rPr>
      </w:pPr>
      <w:r w:rsidRPr="00BA22CC">
        <w:rPr>
          <w:sz w:val="28"/>
          <w:szCs w:val="28"/>
        </w:rPr>
        <w:lastRenderedPageBreak/>
        <w:t xml:space="preserve">Изучая состав преступления, предусмотренный в ст. 107 УК РФ (убийство, совершенное в состоянии аффекта), следует знать, в каких случаях аффект признается в качестве смягчающего обстоятельства, а также отличие психофизиологического аффекта </w:t>
      </w:r>
      <w:proofErr w:type="gramStart"/>
      <w:r w:rsidRPr="00BA22CC">
        <w:rPr>
          <w:sz w:val="28"/>
          <w:szCs w:val="28"/>
        </w:rPr>
        <w:t>от</w:t>
      </w:r>
      <w:proofErr w:type="gramEnd"/>
      <w:r w:rsidRPr="00BA22CC">
        <w:rPr>
          <w:sz w:val="28"/>
          <w:szCs w:val="28"/>
        </w:rPr>
        <w:t xml:space="preserve"> патологического.</w:t>
      </w:r>
    </w:p>
    <w:p w:rsidR="00D82287" w:rsidRPr="00BA22CC" w:rsidRDefault="00D82287" w:rsidP="00D82287">
      <w:pPr>
        <w:tabs>
          <w:tab w:val="left" w:pos="1134"/>
          <w:tab w:val="left" w:pos="6139"/>
        </w:tabs>
        <w:autoSpaceDE w:val="0"/>
        <w:autoSpaceDN w:val="0"/>
        <w:adjustRightInd w:val="0"/>
        <w:ind w:firstLine="709"/>
        <w:jc w:val="both"/>
        <w:rPr>
          <w:spacing w:val="-2"/>
          <w:sz w:val="28"/>
          <w:szCs w:val="28"/>
        </w:rPr>
      </w:pPr>
      <w:r w:rsidRPr="00BA22CC">
        <w:rPr>
          <w:spacing w:val="-2"/>
          <w:sz w:val="28"/>
          <w:szCs w:val="28"/>
        </w:rPr>
        <w:t>Для раскрытия состава убийства при превышении пределов необходимой обороны (</w:t>
      </w:r>
      <w:proofErr w:type="gramStart"/>
      <w:r w:rsidRPr="00BA22CC">
        <w:rPr>
          <w:spacing w:val="-2"/>
          <w:sz w:val="28"/>
          <w:szCs w:val="28"/>
        </w:rPr>
        <w:t>ч</w:t>
      </w:r>
      <w:proofErr w:type="gramEnd"/>
      <w:r w:rsidRPr="00BA22CC">
        <w:rPr>
          <w:spacing w:val="-2"/>
          <w:sz w:val="28"/>
          <w:szCs w:val="28"/>
        </w:rPr>
        <w:t>. 1 ст. 108 УК РФ) необходимо знание признаков необходимой обороны и условий ее правомерности, а также понятия признаков превышения пределов необходимой обороны (ст. 37 УК РФ). Для понимания состава убийства, совершенного при превышении мер, необходимых для задержания лица, совершившего преступление (</w:t>
      </w:r>
      <w:proofErr w:type="gramStart"/>
      <w:r w:rsidRPr="00BA22CC">
        <w:rPr>
          <w:spacing w:val="-2"/>
          <w:sz w:val="28"/>
          <w:szCs w:val="28"/>
        </w:rPr>
        <w:t>ч</w:t>
      </w:r>
      <w:proofErr w:type="gramEnd"/>
      <w:r w:rsidRPr="00BA22CC">
        <w:rPr>
          <w:spacing w:val="-2"/>
          <w:sz w:val="28"/>
          <w:szCs w:val="28"/>
        </w:rPr>
        <w:t>. 2 ст. 108 УК РФ), следует знать условия правомерности причинения вреда при задержании лица, совершившего преступление (ст. 38 УК РФ)</w:t>
      </w:r>
      <w:r w:rsidRPr="00BA22CC">
        <w:rPr>
          <w:spacing w:val="-4"/>
          <w:sz w:val="28"/>
          <w:szCs w:val="28"/>
        </w:rPr>
        <w:t>.</w:t>
      </w:r>
    </w:p>
    <w:p w:rsidR="00D82287" w:rsidRPr="00BA22CC" w:rsidRDefault="00D82287" w:rsidP="00D82287">
      <w:pPr>
        <w:tabs>
          <w:tab w:val="left" w:pos="1134"/>
        </w:tabs>
        <w:autoSpaceDE w:val="0"/>
        <w:autoSpaceDN w:val="0"/>
        <w:adjustRightInd w:val="0"/>
        <w:ind w:firstLine="709"/>
        <w:jc w:val="both"/>
        <w:rPr>
          <w:b/>
          <w:sz w:val="28"/>
          <w:szCs w:val="28"/>
        </w:rPr>
      </w:pPr>
    </w:p>
    <w:p w:rsidR="00D82287" w:rsidRPr="00BA22CC" w:rsidRDefault="00D82287" w:rsidP="00D82287">
      <w:pPr>
        <w:tabs>
          <w:tab w:val="left" w:pos="1134"/>
        </w:tabs>
        <w:ind w:firstLine="709"/>
        <w:jc w:val="center"/>
        <w:rPr>
          <w:b/>
          <w:sz w:val="28"/>
          <w:szCs w:val="28"/>
        </w:rPr>
      </w:pPr>
      <w:r w:rsidRPr="00BA22CC">
        <w:rPr>
          <w:b/>
          <w:sz w:val="28"/>
          <w:szCs w:val="28"/>
        </w:rPr>
        <w:t>ПРАКТИЧЕСКОЕ ЗАДАНИЕ</w:t>
      </w:r>
    </w:p>
    <w:p w:rsidR="00D82287" w:rsidRPr="00BA22CC" w:rsidRDefault="00D82287" w:rsidP="00D82287">
      <w:pPr>
        <w:tabs>
          <w:tab w:val="left" w:pos="1134"/>
        </w:tabs>
        <w:ind w:firstLine="709"/>
        <w:jc w:val="center"/>
        <w:rPr>
          <w:b/>
          <w:sz w:val="28"/>
          <w:szCs w:val="28"/>
        </w:rPr>
      </w:pPr>
      <w:r w:rsidRPr="00BA22CC">
        <w:rPr>
          <w:b/>
          <w:sz w:val="28"/>
          <w:szCs w:val="28"/>
        </w:rPr>
        <w:t>Задача № 1</w:t>
      </w:r>
    </w:p>
    <w:p w:rsidR="00D82287" w:rsidRPr="00BA22CC" w:rsidRDefault="00D82287" w:rsidP="00D82287">
      <w:pPr>
        <w:tabs>
          <w:tab w:val="left" w:pos="1134"/>
        </w:tabs>
        <w:ind w:firstLine="709"/>
        <w:jc w:val="both"/>
        <w:rPr>
          <w:sz w:val="28"/>
          <w:szCs w:val="28"/>
        </w:rPr>
      </w:pPr>
      <w:r w:rsidRPr="00BA22CC">
        <w:rPr>
          <w:sz w:val="28"/>
          <w:szCs w:val="28"/>
        </w:rPr>
        <w:t>З. и К. на почве конфликта, вызванного их совместной предпринимательской деятельностью с И., решили убить последнего. С этой целью они приобрели ружье, которое переделали в обрез, и обманным путем заманили И. к себе домой. Находясь в указанном доме, К. произвел из обреза выстрел в голову потерпевшего. Полагая, что потерпевший еще жив, З. взял обрез у К. и произвел второй выстрел в голову И.</w:t>
      </w:r>
    </w:p>
    <w:p w:rsidR="00D82287" w:rsidRPr="00BA22CC" w:rsidRDefault="00D82287" w:rsidP="00D82287">
      <w:pPr>
        <w:tabs>
          <w:tab w:val="left" w:pos="1134"/>
        </w:tabs>
        <w:ind w:firstLine="709"/>
        <w:jc w:val="both"/>
        <w:rPr>
          <w:sz w:val="28"/>
          <w:szCs w:val="28"/>
        </w:rPr>
      </w:pPr>
      <w:r w:rsidRPr="00BA22CC">
        <w:rPr>
          <w:sz w:val="28"/>
          <w:szCs w:val="28"/>
        </w:rPr>
        <w:t>В результате совместных действий осужденных последовала смерть потерпевшего И.</w:t>
      </w:r>
    </w:p>
    <w:p w:rsidR="00D82287" w:rsidRPr="00BA22CC" w:rsidRDefault="00D82287" w:rsidP="00D82287">
      <w:pPr>
        <w:tabs>
          <w:tab w:val="left" w:pos="1134"/>
        </w:tabs>
        <w:ind w:firstLine="709"/>
        <w:jc w:val="both"/>
        <w:rPr>
          <w:sz w:val="28"/>
          <w:szCs w:val="28"/>
        </w:rPr>
      </w:pPr>
      <w:r w:rsidRPr="00BA22CC">
        <w:rPr>
          <w:sz w:val="28"/>
          <w:szCs w:val="28"/>
        </w:rPr>
        <w:t>Затем осужденные закопали труп И. в заранее приготовленной яме и избавились от обреза. После этого З. неправомерно завладел автомашиной потерпевшего без цели хищения.</w:t>
      </w:r>
    </w:p>
    <w:p w:rsidR="00D82287" w:rsidRPr="00BA22CC" w:rsidRDefault="00D82287" w:rsidP="00D82287">
      <w:pPr>
        <w:tabs>
          <w:tab w:val="left" w:pos="1134"/>
        </w:tabs>
        <w:ind w:firstLine="709"/>
        <w:jc w:val="both"/>
        <w:rPr>
          <w:sz w:val="28"/>
          <w:szCs w:val="28"/>
        </w:rPr>
      </w:pPr>
      <w:r w:rsidRPr="00BA22CC">
        <w:rPr>
          <w:sz w:val="28"/>
          <w:szCs w:val="28"/>
        </w:rPr>
        <w:t xml:space="preserve">Указанные действия осужденного З. квалифицированы судом по п. «ж» </w:t>
      </w:r>
      <w:proofErr w:type="gramStart"/>
      <w:r w:rsidRPr="00BA22CC">
        <w:rPr>
          <w:sz w:val="28"/>
          <w:szCs w:val="28"/>
        </w:rPr>
        <w:t>ч</w:t>
      </w:r>
      <w:proofErr w:type="gramEnd"/>
      <w:r w:rsidRPr="00BA22CC">
        <w:rPr>
          <w:sz w:val="28"/>
          <w:szCs w:val="28"/>
        </w:rPr>
        <w:t>. 2 ст. 105 и ч. 1 ст. 166 УК РФ.</w:t>
      </w:r>
    </w:p>
    <w:p w:rsidR="00D82287" w:rsidRPr="00BA22CC" w:rsidRDefault="00D82287" w:rsidP="00D82287">
      <w:pPr>
        <w:tabs>
          <w:tab w:val="left" w:pos="1134"/>
        </w:tabs>
        <w:ind w:firstLine="709"/>
        <w:jc w:val="both"/>
        <w:rPr>
          <w:sz w:val="28"/>
          <w:szCs w:val="28"/>
        </w:rPr>
      </w:pPr>
      <w:r w:rsidRPr="00BA22CC">
        <w:rPr>
          <w:sz w:val="28"/>
          <w:szCs w:val="28"/>
        </w:rPr>
        <w:t>В апелляционной жалобе осужденный З. просил изменить приговор, утверждая, что смерть потерпевшего последовала от действий К., а он являлся лишь пособником убийства.</w:t>
      </w:r>
    </w:p>
    <w:p w:rsidR="00D82287" w:rsidRPr="00BA22CC" w:rsidRDefault="00D82287" w:rsidP="00D82287">
      <w:pPr>
        <w:tabs>
          <w:tab w:val="left" w:pos="1134"/>
        </w:tabs>
        <w:ind w:firstLine="709"/>
        <w:jc w:val="both"/>
        <w:rPr>
          <w:sz w:val="28"/>
          <w:szCs w:val="28"/>
        </w:rPr>
      </w:pPr>
      <w:r w:rsidRPr="00BA22CC">
        <w:rPr>
          <w:b/>
          <w:sz w:val="28"/>
          <w:szCs w:val="28"/>
        </w:rPr>
        <w:t>Следует ли удовлетворить данную апелляционную жалобу З.?</w:t>
      </w:r>
      <w:r w:rsidRPr="00BA22CC">
        <w:rPr>
          <w:sz w:val="28"/>
          <w:szCs w:val="28"/>
        </w:rPr>
        <w:cr/>
      </w:r>
    </w:p>
    <w:p w:rsidR="00D82287" w:rsidRPr="00BA22CC" w:rsidRDefault="00D82287" w:rsidP="00D82287">
      <w:pPr>
        <w:tabs>
          <w:tab w:val="left" w:pos="1134"/>
        </w:tabs>
        <w:ind w:firstLine="709"/>
        <w:jc w:val="center"/>
        <w:rPr>
          <w:b/>
          <w:sz w:val="28"/>
          <w:szCs w:val="28"/>
        </w:rPr>
      </w:pPr>
      <w:r w:rsidRPr="00BA22CC">
        <w:rPr>
          <w:b/>
          <w:sz w:val="28"/>
          <w:szCs w:val="28"/>
        </w:rPr>
        <w:t>Задача № 2</w:t>
      </w:r>
    </w:p>
    <w:p w:rsidR="00D82287" w:rsidRPr="00BA22CC" w:rsidRDefault="00D82287" w:rsidP="00D82287">
      <w:pPr>
        <w:tabs>
          <w:tab w:val="left" w:pos="1134"/>
        </w:tabs>
        <w:ind w:firstLine="709"/>
        <w:jc w:val="both"/>
        <w:rPr>
          <w:sz w:val="28"/>
          <w:szCs w:val="28"/>
        </w:rPr>
      </w:pPr>
      <w:r w:rsidRPr="00BA22CC">
        <w:rPr>
          <w:sz w:val="28"/>
          <w:szCs w:val="28"/>
        </w:rPr>
        <w:t>М., зная о том, что в помещении поликлиники находятся компьютеры, имея умысел на хищение чужого имущества, организовал совершение кражи.</w:t>
      </w:r>
    </w:p>
    <w:p w:rsidR="00D82287" w:rsidRPr="00BA22CC" w:rsidRDefault="00D82287" w:rsidP="00D82287">
      <w:pPr>
        <w:tabs>
          <w:tab w:val="left" w:pos="1134"/>
        </w:tabs>
        <w:ind w:firstLine="709"/>
        <w:jc w:val="both"/>
        <w:rPr>
          <w:sz w:val="28"/>
          <w:szCs w:val="28"/>
        </w:rPr>
      </w:pPr>
      <w:r w:rsidRPr="00BA22CC">
        <w:rPr>
          <w:sz w:val="28"/>
          <w:szCs w:val="28"/>
        </w:rPr>
        <w:t>С этой целью М. сообщил С. и А. данные о номерах кабинетов поликлиники, где установлены компьютеры, и передал мешок для выноса похищенного имущества. Впоследствии С. и А. с целью кражи по предварительному сговору между собой путем взлома проникли в помещение поликлиники и похитили компьютеры.</w:t>
      </w:r>
    </w:p>
    <w:p w:rsidR="00D82287" w:rsidRPr="00BA22CC" w:rsidRDefault="00D82287" w:rsidP="00D82287">
      <w:pPr>
        <w:tabs>
          <w:tab w:val="left" w:pos="1134"/>
        </w:tabs>
        <w:ind w:firstLine="709"/>
        <w:jc w:val="both"/>
        <w:rPr>
          <w:b/>
          <w:sz w:val="28"/>
          <w:szCs w:val="28"/>
        </w:rPr>
      </w:pPr>
      <w:r w:rsidRPr="00BA22CC">
        <w:rPr>
          <w:b/>
          <w:sz w:val="28"/>
          <w:szCs w:val="28"/>
        </w:rPr>
        <w:t>Квалифицируйте действия указанных лиц.</w:t>
      </w:r>
    </w:p>
    <w:p w:rsidR="00D82287" w:rsidRPr="00BA22CC" w:rsidRDefault="00D82287" w:rsidP="00D82287">
      <w:pPr>
        <w:tabs>
          <w:tab w:val="left" w:pos="1134"/>
        </w:tabs>
        <w:ind w:firstLine="709"/>
        <w:jc w:val="both"/>
        <w:rPr>
          <w:sz w:val="28"/>
          <w:szCs w:val="28"/>
        </w:rPr>
      </w:pPr>
      <w:r w:rsidRPr="00BA22CC">
        <w:rPr>
          <w:sz w:val="28"/>
          <w:szCs w:val="28"/>
        </w:rPr>
        <w:tab/>
      </w:r>
    </w:p>
    <w:p w:rsidR="00D82287" w:rsidRPr="00BA22CC" w:rsidRDefault="00D82287" w:rsidP="00D82287">
      <w:pPr>
        <w:tabs>
          <w:tab w:val="left" w:pos="1134"/>
        </w:tabs>
        <w:ind w:firstLine="709"/>
        <w:jc w:val="center"/>
        <w:rPr>
          <w:b/>
          <w:sz w:val="28"/>
          <w:szCs w:val="28"/>
        </w:rPr>
      </w:pPr>
      <w:r w:rsidRPr="00BA22CC">
        <w:rPr>
          <w:b/>
          <w:sz w:val="28"/>
          <w:szCs w:val="28"/>
        </w:rPr>
        <w:t xml:space="preserve">ВАРИАНТ ТРЕТИЙ </w:t>
      </w:r>
    </w:p>
    <w:p w:rsidR="00D82287" w:rsidRPr="00BA22CC" w:rsidRDefault="00D82287" w:rsidP="00D82287">
      <w:pPr>
        <w:tabs>
          <w:tab w:val="left" w:pos="1134"/>
        </w:tabs>
        <w:ind w:firstLine="709"/>
        <w:jc w:val="center"/>
        <w:rPr>
          <w:b/>
          <w:sz w:val="28"/>
          <w:szCs w:val="28"/>
        </w:rPr>
      </w:pPr>
      <w:r w:rsidRPr="00BA22CC">
        <w:rPr>
          <w:b/>
          <w:sz w:val="28"/>
          <w:szCs w:val="28"/>
        </w:rPr>
        <w:t>(от «К» до «Н»)</w:t>
      </w:r>
    </w:p>
    <w:p w:rsidR="00D82287" w:rsidRPr="009B6142" w:rsidRDefault="00D82287" w:rsidP="00D82287">
      <w:pPr>
        <w:tabs>
          <w:tab w:val="left" w:pos="993"/>
          <w:tab w:val="left" w:pos="1134"/>
        </w:tabs>
        <w:ind w:firstLine="709"/>
        <w:jc w:val="center"/>
        <w:rPr>
          <w:b/>
          <w:sz w:val="28"/>
          <w:szCs w:val="28"/>
        </w:rPr>
      </w:pPr>
      <w:r w:rsidRPr="009B6142">
        <w:rPr>
          <w:b/>
          <w:sz w:val="28"/>
          <w:szCs w:val="28"/>
        </w:rPr>
        <w:lastRenderedPageBreak/>
        <w:t>Тема: Вовлечение несовершеннолетних в совершение преступлений или антиобщественных действий, а также в совершение действий, представляющих опасность для жизни несовершеннолетних: судебная практика.</w:t>
      </w:r>
    </w:p>
    <w:p w:rsidR="00D82287" w:rsidRPr="00BA22CC" w:rsidRDefault="00D82287" w:rsidP="00D82287">
      <w:pPr>
        <w:tabs>
          <w:tab w:val="left" w:pos="1134"/>
        </w:tabs>
        <w:ind w:firstLine="709"/>
        <w:jc w:val="center"/>
        <w:rPr>
          <w:sz w:val="28"/>
          <w:szCs w:val="28"/>
        </w:rPr>
      </w:pPr>
      <w:r w:rsidRPr="00BA22CC">
        <w:rPr>
          <w:sz w:val="28"/>
          <w:szCs w:val="28"/>
        </w:rPr>
        <w:t>Примерный план</w:t>
      </w:r>
    </w:p>
    <w:p w:rsidR="00D82287" w:rsidRPr="009B6142" w:rsidRDefault="00D82287" w:rsidP="00D82287">
      <w:pPr>
        <w:numPr>
          <w:ilvl w:val="0"/>
          <w:numId w:val="6"/>
        </w:numPr>
        <w:tabs>
          <w:tab w:val="left" w:pos="1134"/>
        </w:tabs>
        <w:ind w:left="0" w:firstLine="709"/>
        <w:rPr>
          <w:sz w:val="28"/>
          <w:szCs w:val="28"/>
        </w:rPr>
      </w:pPr>
      <w:r w:rsidRPr="009B6142">
        <w:rPr>
          <w:sz w:val="28"/>
          <w:szCs w:val="28"/>
        </w:rPr>
        <w:t xml:space="preserve">Понятие преступлений против семьи и несовершеннолетних.   </w:t>
      </w:r>
    </w:p>
    <w:p w:rsidR="00D82287" w:rsidRPr="009B6142" w:rsidRDefault="00D82287" w:rsidP="00D82287">
      <w:pPr>
        <w:numPr>
          <w:ilvl w:val="0"/>
          <w:numId w:val="6"/>
        </w:numPr>
        <w:tabs>
          <w:tab w:val="left" w:pos="1134"/>
        </w:tabs>
        <w:ind w:left="0" w:firstLine="709"/>
        <w:rPr>
          <w:sz w:val="28"/>
          <w:szCs w:val="28"/>
        </w:rPr>
      </w:pPr>
      <w:r w:rsidRPr="009B6142">
        <w:rPr>
          <w:sz w:val="28"/>
          <w:szCs w:val="28"/>
        </w:rPr>
        <w:t xml:space="preserve">Вовлечение несовершеннолетних в совершение преступления.  </w:t>
      </w:r>
    </w:p>
    <w:p w:rsidR="00D82287" w:rsidRPr="009B6142" w:rsidRDefault="00D82287" w:rsidP="00D82287">
      <w:pPr>
        <w:numPr>
          <w:ilvl w:val="0"/>
          <w:numId w:val="6"/>
        </w:numPr>
        <w:tabs>
          <w:tab w:val="left" w:pos="1134"/>
        </w:tabs>
        <w:ind w:left="0" w:firstLine="709"/>
        <w:rPr>
          <w:sz w:val="28"/>
          <w:szCs w:val="28"/>
        </w:rPr>
      </w:pPr>
      <w:r w:rsidRPr="009B6142">
        <w:rPr>
          <w:sz w:val="28"/>
          <w:szCs w:val="28"/>
        </w:rPr>
        <w:t xml:space="preserve">Вовлечение несовершеннолетних в совершение антиобщественных действий. Разграничение смежных составов.   </w:t>
      </w:r>
    </w:p>
    <w:p w:rsidR="00D82287" w:rsidRPr="009B6142" w:rsidRDefault="00D82287" w:rsidP="00D82287">
      <w:pPr>
        <w:pStyle w:val="a4"/>
        <w:numPr>
          <w:ilvl w:val="0"/>
          <w:numId w:val="6"/>
        </w:numPr>
        <w:tabs>
          <w:tab w:val="left" w:pos="1134"/>
        </w:tabs>
        <w:ind w:left="0" w:firstLine="709"/>
        <w:jc w:val="left"/>
        <w:rPr>
          <w:sz w:val="28"/>
        </w:rPr>
      </w:pPr>
      <w:r w:rsidRPr="009B6142">
        <w:rPr>
          <w:sz w:val="28"/>
          <w:szCs w:val="28"/>
        </w:rPr>
        <w:t xml:space="preserve">Вовлечение несовершеннолетних </w:t>
      </w:r>
      <w:r w:rsidRPr="009B6142">
        <w:rPr>
          <w:szCs w:val="28"/>
        </w:rPr>
        <w:t>в совершение действий, представляющих опасность для жизни несовершеннолетних.</w:t>
      </w:r>
    </w:p>
    <w:p w:rsidR="00D82287" w:rsidRPr="009B6142" w:rsidRDefault="00D82287" w:rsidP="00D82287">
      <w:pPr>
        <w:tabs>
          <w:tab w:val="left" w:pos="1134"/>
        </w:tabs>
        <w:autoSpaceDE w:val="0"/>
        <w:autoSpaceDN w:val="0"/>
        <w:adjustRightInd w:val="0"/>
        <w:ind w:firstLine="709"/>
        <w:jc w:val="center"/>
        <w:rPr>
          <w:b/>
          <w:sz w:val="28"/>
          <w:szCs w:val="28"/>
        </w:rPr>
      </w:pPr>
      <w:r w:rsidRPr="009B6142">
        <w:rPr>
          <w:b/>
          <w:sz w:val="28"/>
          <w:szCs w:val="28"/>
        </w:rPr>
        <w:t>БИБЛИОГРАФИЧЕСКИЙ СПИСОК</w:t>
      </w:r>
    </w:p>
    <w:p w:rsidR="00D82287" w:rsidRPr="00177EE3" w:rsidRDefault="00D82287" w:rsidP="00D82287">
      <w:pPr>
        <w:pStyle w:val="a4"/>
        <w:numPr>
          <w:ilvl w:val="0"/>
          <w:numId w:val="7"/>
        </w:numPr>
        <w:tabs>
          <w:tab w:val="left" w:pos="1134"/>
        </w:tabs>
        <w:ind w:left="0" w:firstLine="709"/>
        <w:rPr>
          <w:szCs w:val="28"/>
        </w:rPr>
      </w:pPr>
      <w:r w:rsidRPr="00177EE3">
        <w:rPr>
          <w:szCs w:val="28"/>
        </w:rPr>
        <w:t xml:space="preserve">Конвенция о правах ребенка от 20 ноября </w:t>
      </w:r>
      <w:smartTag w:uri="urn:schemas-microsoft-com:office:smarttags" w:element="metricconverter">
        <w:smartTagPr>
          <w:attr w:name="ProductID" w:val="1989 г"/>
        </w:smartTagPr>
        <w:r w:rsidRPr="00177EE3">
          <w:rPr>
            <w:szCs w:val="28"/>
          </w:rPr>
          <w:t>1989 г</w:t>
        </w:r>
      </w:smartTag>
      <w:r w:rsidRPr="00177EE3">
        <w:rPr>
          <w:szCs w:val="28"/>
        </w:rPr>
        <w:t>. // Международное сотрудничество в области прав человека. М., 1993.</w:t>
      </w:r>
    </w:p>
    <w:p w:rsidR="00D82287" w:rsidRPr="00177EE3" w:rsidRDefault="00D82287" w:rsidP="00D82287">
      <w:pPr>
        <w:pStyle w:val="a4"/>
        <w:numPr>
          <w:ilvl w:val="0"/>
          <w:numId w:val="7"/>
        </w:numPr>
        <w:tabs>
          <w:tab w:val="left" w:pos="1134"/>
        </w:tabs>
        <w:ind w:left="0" w:firstLine="709"/>
        <w:rPr>
          <w:szCs w:val="28"/>
        </w:rPr>
      </w:pPr>
      <w:proofErr w:type="spellStart"/>
      <w:r w:rsidRPr="00177EE3">
        <w:rPr>
          <w:szCs w:val="28"/>
        </w:rPr>
        <w:t>Анощенкова</w:t>
      </w:r>
      <w:proofErr w:type="spellEnd"/>
      <w:r w:rsidRPr="00177EE3">
        <w:rPr>
          <w:szCs w:val="28"/>
        </w:rPr>
        <w:t xml:space="preserve"> С.В., </w:t>
      </w:r>
      <w:proofErr w:type="spellStart"/>
      <w:r w:rsidRPr="00177EE3">
        <w:rPr>
          <w:szCs w:val="28"/>
        </w:rPr>
        <w:t>Петрикова</w:t>
      </w:r>
      <w:proofErr w:type="spellEnd"/>
      <w:r w:rsidRPr="00177EE3">
        <w:rPr>
          <w:szCs w:val="28"/>
        </w:rPr>
        <w:t xml:space="preserve"> С.В. Преступления против семьи и несовершеннолетних: Учеб</w:t>
      </w:r>
      <w:r w:rsidRPr="00177EE3">
        <w:rPr>
          <w:sz w:val="28"/>
          <w:szCs w:val="28"/>
        </w:rPr>
        <w:t>ное пособие. Саранск</w:t>
      </w:r>
      <w:r w:rsidRPr="00177EE3">
        <w:rPr>
          <w:szCs w:val="28"/>
        </w:rPr>
        <w:t>, 2007.</w:t>
      </w:r>
    </w:p>
    <w:p w:rsidR="00D82287" w:rsidRPr="00177EE3" w:rsidRDefault="00D82287" w:rsidP="00D82287">
      <w:pPr>
        <w:pStyle w:val="a4"/>
        <w:numPr>
          <w:ilvl w:val="0"/>
          <w:numId w:val="7"/>
        </w:numPr>
        <w:tabs>
          <w:tab w:val="left" w:pos="1134"/>
        </w:tabs>
        <w:ind w:left="0" w:firstLine="709"/>
        <w:rPr>
          <w:szCs w:val="28"/>
        </w:rPr>
      </w:pPr>
      <w:r w:rsidRPr="00177EE3">
        <w:rPr>
          <w:szCs w:val="28"/>
        </w:rPr>
        <w:t xml:space="preserve">Белов В.Ф. Преступления против семьи и несовершеннолетних: в аспектах </w:t>
      </w:r>
      <w:proofErr w:type="spellStart"/>
      <w:r w:rsidRPr="00177EE3">
        <w:rPr>
          <w:szCs w:val="28"/>
        </w:rPr>
        <w:t>de</w:t>
      </w:r>
      <w:proofErr w:type="spellEnd"/>
      <w:r w:rsidRPr="00177EE3">
        <w:rPr>
          <w:szCs w:val="28"/>
        </w:rPr>
        <w:t xml:space="preserve"> </w:t>
      </w:r>
      <w:proofErr w:type="spellStart"/>
      <w:r w:rsidRPr="00177EE3">
        <w:rPr>
          <w:szCs w:val="28"/>
        </w:rPr>
        <w:t>lege</w:t>
      </w:r>
      <w:proofErr w:type="spellEnd"/>
      <w:r w:rsidRPr="00177EE3">
        <w:rPr>
          <w:szCs w:val="28"/>
        </w:rPr>
        <w:t xml:space="preserve"> </w:t>
      </w:r>
      <w:proofErr w:type="spellStart"/>
      <w:r w:rsidRPr="00177EE3">
        <w:rPr>
          <w:szCs w:val="28"/>
        </w:rPr>
        <w:t>lata</w:t>
      </w:r>
      <w:proofErr w:type="spellEnd"/>
      <w:r w:rsidRPr="00177EE3">
        <w:rPr>
          <w:szCs w:val="28"/>
        </w:rPr>
        <w:t xml:space="preserve"> и </w:t>
      </w:r>
      <w:proofErr w:type="spellStart"/>
      <w:r w:rsidRPr="00177EE3">
        <w:rPr>
          <w:szCs w:val="28"/>
        </w:rPr>
        <w:t>de</w:t>
      </w:r>
      <w:proofErr w:type="spellEnd"/>
      <w:r w:rsidRPr="00177EE3">
        <w:rPr>
          <w:szCs w:val="28"/>
        </w:rPr>
        <w:t xml:space="preserve"> </w:t>
      </w:r>
      <w:proofErr w:type="spellStart"/>
      <w:r w:rsidRPr="00177EE3">
        <w:rPr>
          <w:szCs w:val="28"/>
        </w:rPr>
        <w:t>lege</w:t>
      </w:r>
      <w:proofErr w:type="spellEnd"/>
      <w:r w:rsidRPr="00177EE3">
        <w:rPr>
          <w:szCs w:val="28"/>
        </w:rPr>
        <w:t xml:space="preserve"> </w:t>
      </w:r>
      <w:proofErr w:type="spellStart"/>
      <w:r w:rsidRPr="00177EE3">
        <w:rPr>
          <w:szCs w:val="28"/>
        </w:rPr>
        <w:t>ferenda</w:t>
      </w:r>
      <w:proofErr w:type="spellEnd"/>
      <w:r w:rsidRPr="00177EE3">
        <w:rPr>
          <w:szCs w:val="28"/>
        </w:rPr>
        <w:t xml:space="preserve">. В.Ф. Белов; </w:t>
      </w:r>
      <w:proofErr w:type="spellStart"/>
      <w:r w:rsidRPr="00177EE3">
        <w:rPr>
          <w:szCs w:val="28"/>
        </w:rPr>
        <w:t>Юрид</w:t>
      </w:r>
      <w:proofErr w:type="spellEnd"/>
      <w:r w:rsidRPr="00177EE3">
        <w:rPr>
          <w:szCs w:val="28"/>
        </w:rPr>
        <w:t xml:space="preserve">. Бюро </w:t>
      </w:r>
      <w:proofErr w:type="spellStart"/>
      <w:r w:rsidRPr="00177EE3">
        <w:rPr>
          <w:szCs w:val="28"/>
        </w:rPr>
        <w:t>Консуль</w:t>
      </w:r>
      <w:r w:rsidRPr="00177EE3">
        <w:rPr>
          <w:sz w:val="28"/>
          <w:szCs w:val="28"/>
        </w:rPr>
        <w:t>тЮрСервис</w:t>
      </w:r>
      <w:proofErr w:type="spellEnd"/>
      <w:r w:rsidRPr="00177EE3">
        <w:rPr>
          <w:sz w:val="28"/>
          <w:szCs w:val="28"/>
        </w:rPr>
        <w:t xml:space="preserve"> М.</w:t>
      </w:r>
      <w:r w:rsidRPr="00177EE3">
        <w:rPr>
          <w:szCs w:val="28"/>
        </w:rPr>
        <w:t>, 2002.</w:t>
      </w:r>
    </w:p>
    <w:p w:rsidR="00D82287" w:rsidRDefault="00D82287" w:rsidP="00D82287">
      <w:pPr>
        <w:pStyle w:val="a4"/>
        <w:numPr>
          <w:ilvl w:val="0"/>
          <w:numId w:val="7"/>
        </w:numPr>
        <w:tabs>
          <w:tab w:val="left" w:pos="1134"/>
        </w:tabs>
        <w:ind w:left="0" w:firstLine="709"/>
        <w:rPr>
          <w:szCs w:val="28"/>
        </w:rPr>
      </w:pPr>
      <w:r w:rsidRPr="00177EE3">
        <w:rPr>
          <w:szCs w:val="28"/>
        </w:rPr>
        <w:t>Ветров Н.И. Охрана интересов семьи уголовно-правовыми средствами: Пособие для слушат</w:t>
      </w:r>
      <w:r w:rsidRPr="00177EE3">
        <w:rPr>
          <w:sz w:val="28"/>
          <w:szCs w:val="28"/>
        </w:rPr>
        <w:t>елей нар</w:t>
      </w:r>
      <w:proofErr w:type="gramStart"/>
      <w:r w:rsidRPr="00177EE3">
        <w:rPr>
          <w:sz w:val="28"/>
          <w:szCs w:val="28"/>
        </w:rPr>
        <w:t>.</w:t>
      </w:r>
      <w:proofErr w:type="gramEnd"/>
      <w:r w:rsidRPr="00177EE3">
        <w:rPr>
          <w:sz w:val="28"/>
          <w:szCs w:val="28"/>
        </w:rPr>
        <w:t xml:space="preserve"> </w:t>
      </w:r>
      <w:proofErr w:type="gramStart"/>
      <w:r w:rsidRPr="00177EE3">
        <w:rPr>
          <w:sz w:val="28"/>
          <w:szCs w:val="28"/>
        </w:rPr>
        <w:t>у</w:t>
      </w:r>
      <w:proofErr w:type="gramEnd"/>
      <w:r w:rsidRPr="00177EE3">
        <w:rPr>
          <w:sz w:val="28"/>
          <w:szCs w:val="28"/>
        </w:rPr>
        <w:t>н-тов / Ветров Н.И. М.</w:t>
      </w:r>
      <w:r w:rsidRPr="00177EE3">
        <w:rPr>
          <w:szCs w:val="28"/>
        </w:rPr>
        <w:t>, 1990.</w:t>
      </w:r>
    </w:p>
    <w:p w:rsidR="00D82287" w:rsidRPr="00177EE3" w:rsidRDefault="00D82287" w:rsidP="00D82287">
      <w:pPr>
        <w:pStyle w:val="a4"/>
        <w:numPr>
          <w:ilvl w:val="0"/>
          <w:numId w:val="7"/>
        </w:numPr>
        <w:tabs>
          <w:tab w:val="left" w:pos="720"/>
          <w:tab w:val="left" w:pos="851"/>
          <w:tab w:val="left" w:pos="885"/>
          <w:tab w:val="left" w:pos="993"/>
          <w:tab w:val="left" w:pos="1134"/>
        </w:tabs>
        <w:suppressAutoHyphens/>
        <w:autoSpaceDE w:val="0"/>
        <w:ind w:left="0" w:firstLine="709"/>
        <w:rPr>
          <w:bCs/>
          <w:spacing w:val="-6"/>
          <w:szCs w:val="28"/>
        </w:rPr>
      </w:pPr>
      <w:r w:rsidRPr="00164333">
        <w:rPr>
          <w:szCs w:val="28"/>
        </w:rPr>
        <w:t>Игнатов А.Н. Уголовный закон охраняет права несовершенноле</w:t>
      </w:r>
      <w:r>
        <w:rPr>
          <w:szCs w:val="28"/>
        </w:rPr>
        <w:t xml:space="preserve">тних. М.: </w:t>
      </w:r>
      <w:proofErr w:type="spellStart"/>
      <w:r>
        <w:rPr>
          <w:szCs w:val="28"/>
        </w:rPr>
        <w:t>Юрид</w:t>
      </w:r>
      <w:proofErr w:type="spellEnd"/>
      <w:r>
        <w:rPr>
          <w:szCs w:val="28"/>
        </w:rPr>
        <w:t>. лит</w:t>
      </w:r>
      <w:proofErr w:type="gramStart"/>
      <w:r>
        <w:rPr>
          <w:szCs w:val="28"/>
        </w:rPr>
        <w:t xml:space="preserve">., </w:t>
      </w:r>
      <w:proofErr w:type="gramEnd"/>
      <w:r>
        <w:rPr>
          <w:szCs w:val="28"/>
        </w:rPr>
        <w:t>1971.</w:t>
      </w:r>
    </w:p>
    <w:p w:rsidR="00D82287" w:rsidRPr="00177EE3" w:rsidRDefault="00D82287" w:rsidP="00D82287">
      <w:pPr>
        <w:pStyle w:val="a4"/>
        <w:numPr>
          <w:ilvl w:val="0"/>
          <w:numId w:val="7"/>
        </w:numPr>
        <w:tabs>
          <w:tab w:val="left" w:pos="1134"/>
        </w:tabs>
        <w:ind w:left="0" w:firstLine="709"/>
        <w:rPr>
          <w:szCs w:val="28"/>
        </w:rPr>
      </w:pPr>
      <w:r w:rsidRPr="00177EE3">
        <w:rPr>
          <w:szCs w:val="28"/>
        </w:rPr>
        <w:t>Красиков А.Н. Уголовно-правовая охрана прав и свобод человека в России. Саратов, 1996.</w:t>
      </w:r>
    </w:p>
    <w:p w:rsidR="00D82287" w:rsidRPr="00177EE3" w:rsidRDefault="00D82287" w:rsidP="00D82287">
      <w:pPr>
        <w:pStyle w:val="a4"/>
        <w:numPr>
          <w:ilvl w:val="0"/>
          <w:numId w:val="7"/>
        </w:numPr>
        <w:tabs>
          <w:tab w:val="left" w:pos="1134"/>
        </w:tabs>
        <w:ind w:left="0" w:firstLine="709"/>
        <w:rPr>
          <w:szCs w:val="28"/>
        </w:rPr>
      </w:pPr>
      <w:proofErr w:type="spellStart"/>
      <w:r w:rsidRPr="00177EE3">
        <w:rPr>
          <w:szCs w:val="28"/>
        </w:rPr>
        <w:t>Пудовочкин</w:t>
      </w:r>
      <w:proofErr w:type="spellEnd"/>
      <w:r w:rsidRPr="00177EE3">
        <w:rPr>
          <w:szCs w:val="28"/>
        </w:rPr>
        <w:t xml:space="preserve"> Ю.Е. Ответственность за преступления против несовершеннолетних по рос</w:t>
      </w:r>
      <w:r w:rsidRPr="00177EE3">
        <w:rPr>
          <w:sz w:val="28"/>
          <w:szCs w:val="28"/>
        </w:rPr>
        <w:t>сийскому уголовному праву. СПб</w:t>
      </w:r>
      <w:proofErr w:type="gramStart"/>
      <w:r w:rsidRPr="00177EE3">
        <w:rPr>
          <w:sz w:val="28"/>
          <w:szCs w:val="28"/>
        </w:rPr>
        <w:t>.</w:t>
      </w:r>
      <w:r w:rsidRPr="00177EE3">
        <w:rPr>
          <w:szCs w:val="28"/>
        </w:rPr>
        <w:t xml:space="preserve">, </w:t>
      </w:r>
      <w:proofErr w:type="gramEnd"/>
      <w:r w:rsidRPr="00177EE3">
        <w:rPr>
          <w:szCs w:val="28"/>
        </w:rPr>
        <w:t>2002.</w:t>
      </w:r>
    </w:p>
    <w:p w:rsidR="00D82287" w:rsidRPr="00177EE3" w:rsidRDefault="00D82287" w:rsidP="00D82287">
      <w:pPr>
        <w:pStyle w:val="a4"/>
        <w:numPr>
          <w:ilvl w:val="0"/>
          <w:numId w:val="7"/>
        </w:numPr>
        <w:tabs>
          <w:tab w:val="left" w:pos="1134"/>
        </w:tabs>
        <w:ind w:left="0" w:firstLine="709"/>
        <w:rPr>
          <w:sz w:val="28"/>
          <w:szCs w:val="28"/>
        </w:rPr>
      </w:pPr>
      <w:proofErr w:type="spellStart"/>
      <w:r w:rsidRPr="00177EE3">
        <w:rPr>
          <w:szCs w:val="28"/>
        </w:rPr>
        <w:t>Ускова</w:t>
      </w:r>
      <w:proofErr w:type="spellEnd"/>
      <w:r w:rsidRPr="00177EE3">
        <w:rPr>
          <w:szCs w:val="28"/>
        </w:rPr>
        <w:t xml:space="preserve"> Ю.В. Уголовно-правовая охрана семьи</w:t>
      </w:r>
      <w:r w:rsidRPr="00177EE3">
        <w:rPr>
          <w:sz w:val="28"/>
          <w:szCs w:val="28"/>
        </w:rPr>
        <w:t>. Краснодар</w:t>
      </w:r>
      <w:r w:rsidRPr="00177EE3">
        <w:rPr>
          <w:szCs w:val="28"/>
        </w:rPr>
        <w:t>, 2001</w:t>
      </w:r>
      <w:r w:rsidRPr="00177EE3">
        <w:rPr>
          <w:color w:val="000000"/>
          <w:sz w:val="28"/>
          <w:szCs w:val="28"/>
        </w:rPr>
        <w:t>.</w:t>
      </w:r>
    </w:p>
    <w:p w:rsidR="00D82287" w:rsidRPr="00177EE3" w:rsidRDefault="00D82287" w:rsidP="00D82287">
      <w:pPr>
        <w:pStyle w:val="WW-"/>
        <w:numPr>
          <w:ilvl w:val="0"/>
          <w:numId w:val="7"/>
        </w:numPr>
        <w:tabs>
          <w:tab w:val="left" w:pos="993"/>
          <w:tab w:val="left" w:pos="1134"/>
        </w:tabs>
        <w:ind w:left="0" w:firstLine="709"/>
        <w:jc w:val="both"/>
        <w:rPr>
          <w:rFonts w:ascii="Times New Roman" w:hAnsi="Times New Roman" w:cs="Times New Roman"/>
          <w:bCs/>
          <w:sz w:val="28"/>
          <w:szCs w:val="28"/>
        </w:rPr>
      </w:pPr>
      <w:r w:rsidRPr="00177EE3">
        <w:rPr>
          <w:rFonts w:ascii="Times New Roman" w:hAnsi="Times New Roman" w:cs="Times New Roman"/>
          <w:bCs/>
          <w:sz w:val="28"/>
          <w:szCs w:val="28"/>
        </w:rPr>
        <w:t>Постановление Пленума Верховного Суда РФ от 1 февраля 2011 г. №1 «О судебной практике применения законодательства, регламентирующего особенности уголовной ответственности и наказания несовершеннолетних» // СПС Консультант Плюс.</w:t>
      </w:r>
    </w:p>
    <w:p w:rsidR="00D82287" w:rsidRPr="00177EE3" w:rsidRDefault="00D82287" w:rsidP="00D82287">
      <w:pPr>
        <w:jc w:val="center"/>
        <w:rPr>
          <w:b/>
          <w:sz w:val="28"/>
          <w:szCs w:val="28"/>
        </w:rPr>
      </w:pPr>
      <w:r w:rsidRPr="00177EE3">
        <w:rPr>
          <w:b/>
          <w:sz w:val="28"/>
          <w:szCs w:val="28"/>
        </w:rPr>
        <w:t>НАУЧНО-МЕТОДИЧЕСКИЕ РЕКОМЕНДАЦИИ</w:t>
      </w:r>
    </w:p>
    <w:p w:rsidR="00D82287" w:rsidRPr="00177EE3" w:rsidRDefault="00D82287" w:rsidP="00D82287">
      <w:pPr>
        <w:ind w:firstLine="720"/>
        <w:jc w:val="both"/>
        <w:rPr>
          <w:sz w:val="28"/>
          <w:szCs w:val="28"/>
        </w:rPr>
      </w:pPr>
      <w:r w:rsidRPr="00177EE3">
        <w:rPr>
          <w:sz w:val="28"/>
          <w:szCs w:val="28"/>
        </w:rPr>
        <w:t>К преступлениям, предусмотренным гл. 20 разд. VII УК РФ, относятся посягательства, которые непосредственно нарушают права несовершеннолетних и интересы семьи.</w:t>
      </w:r>
    </w:p>
    <w:p w:rsidR="00D82287" w:rsidRPr="00177EE3" w:rsidRDefault="00D82287" w:rsidP="00D82287">
      <w:pPr>
        <w:ind w:firstLine="720"/>
        <w:jc w:val="both"/>
        <w:rPr>
          <w:sz w:val="28"/>
          <w:szCs w:val="28"/>
        </w:rPr>
      </w:pPr>
      <w:r w:rsidRPr="00177EE3">
        <w:rPr>
          <w:sz w:val="28"/>
          <w:szCs w:val="28"/>
        </w:rPr>
        <w:t>При рассмотрении состава преступления, предусмотренного ст. 150 УК РФ, надо обратить внимание на выявление содержания понятия «вовлечение», уяснить особенности субъекта преступления, способы его совершения, момент окончания преступления. Кроме того, следует знать содержание квалифицирующих признаков, указанных в статье.</w:t>
      </w:r>
    </w:p>
    <w:p w:rsidR="00D82287" w:rsidRPr="00177EE3" w:rsidRDefault="00D82287" w:rsidP="00D82287">
      <w:pPr>
        <w:ind w:firstLine="720"/>
        <w:jc w:val="both"/>
        <w:rPr>
          <w:sz w:val="28"/>
          <w:szCs w:val="28"/>
        </w:rPr>
      </w:pPr>
      <w:r w:rsidRPr="00177EE3">
        <w:rPr>
          <w:sz w:val="28"/>
          <w:szCs w:val="28"/>
        </w:rPr>
        <w:t>При анализе преступления, предусмотренного ст. 151 УК РФ «Вовлечение несовершеннолетнего в совершение антиобщественных действий», следует сконцентрировать усилия на выяснении каждого из деяний, составляющих объективную сторону названного преступления. Также следует обратить внимание на признак систематичности и знать, к каким формам антиобщест</w:t>
      </w:r>
      <w:r>
        <w:rPr>
          <w:sz w:val="28"/>
          <w:szCs w:val="28"/>
        </w:rPr>
        <w:t>венного поведения он относится</w:t>
      </w:r>
      <w:r w:rsidRPr="00177EE3">
        <w:rPr>
          <w:sz w:val="28"/>
          <w:szCs w:val="28"/>
        </w:rPr>
        <w:t>.</w:t>
      </w:r>
      <w:r>
        <w:rPr>
          <w:sz w:val="28"/>
          <w:szCs w:val="28"/>
        </w:rPr>
        <w:t xml:space="preserve"> При изучении </w:t>
      </w:r>
      <w:r>
        <w:rPr>
          <w:sz w:val="28"/>
          <w:szCs w:val="28"/>
        </w:rPr>
        <w:lastRenderedPageBreak/>
        <w:t>вовлечения</w:t>
      </w:r>
      <w:r w:rsidRPr="009B6142">
        <w:rPr>
          <w:sz w:val="28"/>
          <w:szCs w:val="28"/>
        </w:rPr>
        <w:t xml:space="preserve"> несовершеннолетних </w:t>
      </w:r>
      <w:r w:rsidRPr="00177EE3">
        <w:rPr>
          <w:sz w:val="28"/>
          <w:szCs w:val="28"/>
        </w:rPr>
        <w:t>в совершение действий, представляющих опасность для жизни несовершеннолетних</w:t>
      </w:r>
      <w:r>
        <w:rPr>
          <w:sz w:val="28"/>
          <w:szCs w:val="28"/>
        </w:rPr>
        <w:t xml:space="preserve"> необходимо дать данным преступлениям обоснованную уголовно-правовую характеристику, обозначить в </w:t>
      </w:r>
      <w:proofErr w:type="gramStart"/>
      <w:r>
        <w:rPr>
          <w:sz w:val="28"/>
          <w:szCs w:val="28"/>
        </w:rPr>
        <w:t>связи</w:t>
      </w:r>
      <w:proofErr w:type="gramEnd"/>
      <w:r>
        <w:rPr>
          <w:sz w:val="28"/>
          <w:szCs w:val="28"/>
        </w:rPr>
        <w:t xml:space="preserve"> с чем УК РФ был дополнен соответствующим составом преступления, а также провести разграничение со смежными составами. Обязательно приведение примеров правоприменительной деятельности.</w:t>
      </w:r>
    </w:p>
    <w:p w:rsidR="00D82287" w:rsidRPr="00BA22CC" w:rsidRDefault="00D82287" w:rsidP="00D82287">
      <w:pPr>
        <w:jc w:val="center"/>
        <w:rPr>
          <w:b/>
          <w:sz w:val="28"/>
          <w:szCs w:val="28"/>
        </w:rPr>
      </w:pPr>
      <w:r>
        <w:rPr>
          <w:b/>
          <w:sz w:val="28"/>
          <w:szCs w:val="28"/>
        </w:rPr>
        <w:t>ПРАКТИЧЕСКОЕ ЗАДАНИЕ</w:t>
      </w:r>
    </w:p>
    <w:p w:rsidR="00D82287" w:rsidRPr="00BA22CC" w:rsidRDefault="00D82287" w:rsidP="00D82287">
      <w:pPr>
        <w:jc w:val="center"/>
        <w:rPr>
          <w:b/>
          <w:sz w:val="28"/>
          <w:szCs w:val="28"/>
        </w:rPr>
      </w:pPr>
      <w:r w:rsidRPr="00BA22CC">
        <w:rPr>
          <w:b/>
          <w:sz w:val="28"/>
          <w:szCs w:val="28"/>
        </w:rPr>
        <w:t>Задача № 1</w:t>
      </w:r>
    </w:p>
    <w:p w:rsidR="00D82287" w:rsidRPr="00BA22CC" w:rsidRDefault="00D82287" w:rsidP="00D82287">
      <w:pPr>
        <w:ind w:firstLine="567"/>
        <w:jc w:val="both"/>
        <w:rPr>
          <w:sz w:val="28"/>
          <w:szCs w:val="28"/>
        </w:rPr>
      </w:pPr>
      <w:r w:rsidRPr="00BA22CC">
        <w:rPr>
          <w:sz w:val="28"/>
          <w:szCs w:val="28"/>
        </w:rPr>
        <w:t xml:space="preserve">В ходе совместного распития спиртных напитков у М. на почве ревности </w:t>
      </w:r>
      <w:proofErr w:type="gramStart"/>
      <w:r w:rsidRPr="00BA22CC">
        <w:rPr>
          <w:sz w:val="28"/>
          <w:szCs w:val="28"/>
        </w:rPr>
        <w:t>возник умысел на убийство своей сожительницы Щ. С этой целью он в присутствии её малолетних детей нанёс</w:t>
      </w:r>
      <w:proofErr w:type="gramEnd"/>
      <w:r w:rsidRPr="00BA22CC">
        <w:rPr>
          <w:sz w:val="28"/>
          <w:szCs w:val="28"/>
        </w:rPr>
        <w:t xml:space="preserve"> Щ. множественные удары ногами, руками, табуретом и деревянной палкой по голове, телу, верхним и нижним конечностям, причиняя особые страдания потерпевшей.</w:t>
      </w:r>
    </w:p>
    <w:p w:rsidR="00D82287" w:rsidRPr="00BA22CC" w:rsidRDefault="00D82287" w:rsidP="00D82287">
      <w:pPr>
        <w:ind w:firstLine="709"/>
        <w:jc w:val="both"/>
        <w:rPr>
          <w:sz w:val="28"/>
          <w:szCs w:val="28"/>
        </w:rPr>
      </w:pPr>
      <w:r w:rsidRPr="00BA22CC">
        <w:rPr>
          <w:sz w:val="28"/>
          <w:szCs w:val="28"/>
        </w:rPr>
        <w:t>Смерть Щ. последовала от закрытой черепно-мозговой травмы.</w:t>
      </w:r>
    </w:p>
    <w:p w:rsidR="00D82287" w:rsidRPr="00BA22CC" w:rsidRDefault="00D82287" w:rsidP="00D82287">
      <w:pPr>
        <w:ind w:firstLine="709"/>
        <w:jc w:val="both"/>
        <w:rPr>
          <w:sz w:val="28"/>
          <w:szCs w:val="28"/>
        </w:rPr>
      </w:pPr>
      <w:r w:rsidRPr="00BA22CC">
        <w:rPr>
          <w:b/>
          <w:sz w:val="28"/>
          <w:szCs w:val="28"/>
        </w:rPr>
        <w:t>Квалифицируйте действия М</w:t>
      </w:r>
      <w:r w:rsidRPr="00BA22CC">
        <w:rPr>
          <w:sz w:val="28"/>
          <w:szCs w:val="28"/>
        </w:rPr>
        <w:t>.</w:t>
      </w:r>
    </w:p>
    <w:p w:rsidR="00D82287" w:rsidRPr="00BA22CC" w:rsidRDefault="00D82287" w:rsidP="00D82287">
      <w:pPr>
        <w:ind w:firstLine="567"/>
        <w:jc w:val="both"/>
        <w:rPr>
          <w:b/>
          <w:sz w:val="28"/>
          <w:szCs w:val="28"/>
        </w:rPr>
      </w:pPr>
    </w:p>
    <w:p w:rsidR="00D82287" w:rsidRPr="00BA22CC" w:rsidRDefault="00D82287" w:rsidP="00D82287">
      <w:pPr>
        <w:jc w:val="center"/>
        <w:rPr>
          <w:b/>
          <w:sz w:val="28"/>
          <w:szCs w:val="28"/>
        </w:rPr>
      </w:pPr>
      <w:r w:rsidRPr="00BA22CC">
        <w:rPr>
          <w:b/>
          <w:sz w:val="28"/>
          <w:szCs w:val="28"/>
        </w:rPr>
        <w:t>Задача № 2</w:t>
      </w:r>
    </w:p>
    <w:p w:rsidR="00D82287" w:rsidRPr="00BA22CC" w:rsidRDefault="00D82287" w:rsidP="00D82287">
      <w:pPr>
        <w:ind w:firstLine="567"/>
        <w:jc w:val="both"/>
        <w:rPr>
          <w:sz w:val="28"/>
          <w:szCs w:val="28"/>
        </w:rPr>
      </w:pPr>
      <w:r w:rsidRPr="00BA22CC">
        <w:rPr>
          <w:sz w:val="28"/>
          <w:szCs w:val="28"/>
        </w:rPr>
        <w:t>Б. с целью хищения попросил у Н. сотовый телефон под предлогом позвонить, а когда она отдала телефон, Б. перешел на противоположную часть дороги, после чего скрылся. Н. сразу не придала этому значения, подождав Б. полтора часа, стала догадываться, что он ее обманул и похитил телефон.</w:t>
      </w:r>
    </w:p>
    <w:p w:rsidR="00D82287" w:rsidRPr="00BA22CC" w:rsidRDefault="00D82287" w:rsidP="00D82287">
      <w:pPr>
        <w:ind w:firstLine="709"/>
        <w:jc w:val="both"/>
        <w:rPr>
          <w:b/>
          <w:sz w:val="28"/>
          <w:szCs w:val="28"/>
        </w:rPr>
      </w:pPr>
      <w:r w:rsidRPr="00BA22CC">
        <w:rPr>
          <w:b/>
          <w:sz w:val="28"/>
          <w:szCs w:val="28"/>
        </w:rPr>
        <w:t>Дайте уголовно-правовую оценку действиям Б.</w:t>
      </w:r>
    </w:p>
    <w:p w:rsidR="00D82287" w:rsidRPr="003B54A0" w:rsidRDefault="00D82287" w:rsidP="00D82287">
      <w:pPr>
        <w:ind w:firstLine="709"/>
        <w:jc w:val="both"/>
        <w:rPr>
          <w:b/>
          <w:sz w:val="28"/>
          <w:szCs w:val="28"/>
        </w:rPr>
      </w:pPr>
    </w:p>
    <w:p w:rsidR="00D82287" w:rsidRPr="003B54A0" w:rsidRDefault="00D82287" w:rsidP="00D82287">
      <w:pPr>
        <w:ind w:firstLine="709"/>
        <w:jc w:val="center"/>
        <w:rPr>
          <w:b/>
          <w:sz w:val="26"/>
          <w:szCs w:val="26"/>
        </w:rPr>
      </w:pPr>
      <w:r w:rsidRPr="003B54A0">
        <w:rPr>
          <w:b/>
          <w:sz w:val="26"/>
          <w:szCs w:val="26"/>
        </w:rPr>
        <w:t xml:space="preserve">ВАРИАНТ ЧЕТВЕРТЫЙ </w:t>
      </w:r>
    </w:p>
    <w:p w:rsidR="00D82287" w:rsidRPr="003B54A0" w:rsidRDefault="00D82287" w:rsidP="00D82287">
      <w:pPr>
        <w:ind w:firstLine="709"/>
        <w:jc w:val="center"/>
        <w:rPr>
          <w:b/>
          <w:sz w:val="26"/>
          <w:szCs w:val="26"/>
        </w:rPr>
      </w:pPr>
      <w:r w:rsidRPr="003B54A0">
        <w:rPr>
          <w:b/>
          <w:sz w:val="26"/>
          <w:szCs w:val="26"/>
        </w:rPr>
        <w:t>(</w:t>
      </w:r>
      <w:r w:rsidRPr="003B54A0">
        <w:rPr>
          <w:b/>
          <w:sz w:val="28"/>
        </w:rPr>
        <w:t>от «О» до «Я»)</w:t>
      </w:r>
    </w:p>
    <w:p w:rsidR="00D82287" w:rsidRPr="00177EE3" w:rsidRDefault="00D82287" w:rsidP="00D82287">
      <w:pPr>
        <w:tabs>
          <w:tab w:val="left" w:pos="993"/>
        </w:tabs>
        <w:ind w:firstLine="709"/>
        <w:jc w:val="center"/>
        <w:rPr>
          <w:b/>
          <w:sz w:val="28"/>
          <w:szCs w:val="28"/>
        </w:rPr>
      </w:pPr>
      <w:r w:rsidRPr="00927231">
        <w:rPr>
          <w:b/>
          <w:sz w:val="28"/>
          <w:szCs w:val="28"/>
        </w:rPr>
        <w:t xml:space="preserve">Тема: </w:t>
      </w:r>
      <w:r w:rsidRPr="00177EE3">
        <w:rPr>
          <w:b/>
          <w:sz w:val="28"/>
          <w:szCs w:val="28"/>
        </w:rPr>
        <w:t>Геноцид и экоцид как международные преступления.</w:t>
      </w:r>
    </w:p>
    <w:p w:rsidR="00D82287" w:rsidRDefault="00D82287" w:rsidP="00D82287">
      <w:pPr>
        <w:ind w:firstLine="709"/>
        <w:jc w:val="center"/>
        <w:rPr>
          <w:b/>
          <w:sz w:val="28"/>
          <w:szCs w:val="28"/>
        </w:rPr>
      </w:pPr>
      <w:r>
        <w:rPr>
          <w:sz w:val="28"/>
          <w:szCs w:val="28"/>
        </w:rPr>
        <w:t>Примерный план</w:t>
      </w:r>
    </w:p>
    <w:p w:rsidR="00D82287" w:rsidRDefault="00D82287" w:rsidP="00D82287">
      <w:pPr>
        <w:numPr>
          <w:ilvl w:val="0"/>
          <w:numId w:val="8"/>
        </w:numPr>
        <w:ind w:left="0" w:firstLine="709"/>
        <w:jc w:val="both"/>
        <w:rPr>
          <w:sz w:val="28"/>
          <w:szCs w:val="28"/>
        </w:rPr>
      </w:pPr>
      <w:r w:rsidRPr="00927231">
        <w:rPr>
          <w:sz w:val="28"/>
          <w:szCs w:val="28"/>
        </w:rPr>
        <w:t>Понятие</w:t>
      </w:r>
      <w:r>
        <w:rPr>
          <w:sz w:val="28"/>
          <w:szCs w:val="28"/>
        </w:rPr>
        <w:t xml:space="preserve"> преступлений против мира и безопасности человечества, виды преступлений.  </w:t>
      </w:r>
    </w:p>
    <w:p w:rsidR="00D82287" w:rsidRPr="00A05E69" w:rsidRDefault="00D82287" w:rsidP="00D82287">
      <w:pPr>
        <w:numPr>
          <w:ilvl w:val="0"/>
          <w:numId w:val="8"/>
        </w:numPr>
        <w:ind w:left="0" w:firstLine="709"/>
        <w:jc w:val="both"/>
        <w:rPr>
          <w:b/>
          <w:sz w:val="28"/>
          <w:szCs w:val="28"/>
        </w:rPr>
      </w:pPr>
      <w:r>
        <w:rPr>
          <w:sz w:val="28"/>
          <w:szCs w:val="28"/>
        </w:rPr>
        <w:t xml:space="preserve">Геноцид.  </w:t>
      </w:r>
    </w:p>
    <w:p w:rsidR="00D82287" w:rsidRDefault="00D82287" w:rsidP="00D82287">
      <w:pPr>
        <w:numPr>
          <w:ilvl w:val="0"/>
          <w:numId w:val="8"/>
        </w:numPr>
        <w:ind w:left="0" w:firstLine="709"/>
        <w:jc w:val="both"/>
        <w:rPr>
          <w:sz w:val="28"/>
          <w:szCs w:val="28"/>
        </w:rPr>
      </w:pPr>
      <w:r>
        <w:rPr>
          <w:sz w:val="28"/>
          <w:szCs w:val="28"/>
        </w:rPr>
        <w:t>Экоцид.</w:t>
      </w:r>
    </w:p>
    <w:p w:rsidR="00D82287" w:rsidRDefault="00D82287" w:rsidP="00D82287">
      <w:pPr>
        <w:numPr>
          <w:ilvl w:val="0"/>
          <w:numId w:val="8"/>
        </w:numPr>
        <w:ind w:left="0" w:firstLine="709"/>
        <w:jc w:val="both"/>
        <w:rPr>
          <w:sz w:val="28"/>
          <w:szCs w:val="28"/>
        </w:rPr>
      </w:pPr>
      <w:r>
        <w:rPr>
          <w:sz w:val="28"/>
          <w:szCs w:val="28"/>
        </w:rPr>
        <w:t xml:space="preserve">Разграничение смежных составов преступлений, правоприменительная практика.    </w:t>
      </w:r>
    </w:p>
    <w:p w:rsidR="00D82287" w:rsidRDefault="00D82287" w:rsidP="00D82287">
      <w:pPr>
        <w:ind w:firstLine="709"/>
        <w:jc w:val="center"/>
        <w:rPr>
          <w:b/>
          <w:sz w:val="28"/>
          <w:szCs w:val="28"/>
        </w:rPr>
      </w:pPr>
      <w:r>
        <w:rPr>
          <w:b/>
          <w:sz w:val="28"/>
          <w:szCs w:val="28"/>
        </w:rPr>
        <w:t>БИБЛИОГРАФИЧЕСКИЙ СПИСОК</w:t>
      </w:r>
    </w:p>
    <w:p w:rsidR="00D82287" w:rsidRPr="00164333" w:rsidRDefault="00D82287" w:rsidP="00D82287">
      <w:pPr>
        <w:pStyle w:val="a4"/>
        <w:numPr>
          <w:ilvl w:val="0"/>
          <w:numId w:val="9"/>
        </w:numPr>
        <w:tabs>
          <w:tab w:val="left" w:pos="142"/>
          <w:tab w:val="left" w:pos="360"/>
          <w:tab w:val="left" w:pos="720"/>
          <w:tab w:val="left" w:pos="851"/>
          <w:tab w:val="left" w:pos="993"/>
          <w:tab w:val="left" w:pos="1134"/>
        </w:tabs>
        <w:suppressAutoHyphens/>
        <w:ind w:left="0" w:firstLine="709"/>
        <w:rPr>
          <w:iCs/>
          <w:szCs w:val="28"/>
        </w:rPr>
      </w:pPr>
      <w:r w:rsidRPr="00164333">
        <w:rPr>
          <w:szCs w:val="28"/>
        </w:rPr>
        <w:t>Карпец И.И. Преступления междунар</w:t>
      </w:r>
      <w:r>
        <w:rPr>
          <w:szCs w:val="28"/>
        </w:rPr>
        <w:t>одного характера. М.</w:t>
      </w:r>
      <w:r w:rsidRPr="00164333">
        <w:rPr>
          <w:szCs w:val="28"/>
        </w:rPr>
        <w:t>,</w:t>
      </w:r>
      <w:r>
        <w:rPr>
          <w:szCs w:val="28"/>
        </w:rPr>
        <w:t xml:space="preserve"> 1979.</w:t>
      </w:r>
    </w:p>
    <w:p w:rsidR="00D82287" w:rsidRPr="006E11C2" w:rsidRDefault="00D82287" w:rsidP="00D82287">
      <w:pPr>
        <w:pStyle w:val="a4"/>
        <w:numPr>
          <w:ilvl w:val="0"/>
          <w:numId w:val="9"/>
        </w:numPr>
        <w:tabs>
          <w:tab w:val="left" w:pos="142"/>
          <w:tab w:val="left" w:pos="360"/>
          <w:tab w:val="left" w:pos="720"/>
          <w:tab w:val="left" w:pos="851"/>
          <w:tab w:val="left" w:pos="993"/>
          <w:tab w:val="left" w:pos="1134"/>
        </w:tabs>
        <w:suppressAutoHyphens/>
        <w:ind w:left="0" w:firstLine="709"/>
        <w:rPr>
          <w:iCs/>
          <w:szCs w:val="28"/>
        </w:rPr>
      </w:pPr>
      <w:r w:rsidRPr="006E11C2">
        <w:rPr>
          <w:szCs w:val="28"/>
        </w:rPr>
        <w:t xml:space="preserve">Кибальник А.Г. Введение в международное уголовное право. Ставрополь: </w:t>
      </w:r>
      <w:proofErr w:type="spellStart"/>
      <w:r w:rsidRPr="006E11C2">
        <w:rPr>
          <w:szCs w:val="28"/>
        </w:rPr>
        <w:t>Ста</w:t>
      </w:r>
      <w:r>
        <w:rPr>
          <w:szCs w:val="28"/>
        </w:rPr>
        <w:t>вропольсервисшкола</w:t>
      </w:r>
      <w:proofErr w:type="spellEnd"/>
      <w:r>
        <w:rPr>
          <w:szCs w:val="28"/>
        </w:rPr>
        <w:t>, 2001.</w:t>
      </w:r>
    </w:p>
    <w:p w:rsidR="00D82287" w:rsidRDefault="00D82287" w:rsidP="00D82287">
      <w:pPr>
        <w:pStyle w:val="a4"/>
        <w:numPr>
          <w:ilvl w:val="0"/>
          <w:numId w:val="9"/>
        </w:numPr>
        <w:tabs>
          <w:tab w:val="left" w:pos="360"/>
          <w:tab w:val="left" w:pos="720"/>
          <w:tab w:val="left" w:pos="851"/>
          <w:tab w:val="left" w:pos="960"/>
        </w:tabs>
        <w:suppressAutoHyphens/>
        <w:autoSpaceDE w:val="0"/>
        <w:ind w:left="0" w:firstLine="709"/>
        <w:rPr>
          <w:szCs w:val="28"/>
        </w:rPr>
      </w:pPr>
      <w:proofErr w:type="spellStart"/>
      <w:r w:rsidRPr="001A5B75">
        <w:rPr>
          <w:szCs w:val="28"/>
        </w:rPr>
        <w:t>ТрусовА.И.</w:t>
      </w:r>
      <w:r w:rsidRPr="001A5B75">
        <w:rPr>
          <w:bCs/>
          <w:szCs w:val="28"/>
        </w:rPr>
        <w:t>Предупреждение</w:t>
      </w:r>
      <w:proofErr w:type="spellEnd"/>
      <w:r w:rsidRPr="001A5B75">
        <w:rPr>
          <w:bCs/>
          <w:szCs w:val="28"/>
        </w:rPr>
        <w:t xml:space="preserve"> преступлений, связанных с использованием биотехнологий</w:t>
      </w:r>
      <w:r>
        <w:rPr>
          <w:szCs w:val="28"/>
        </w:rPr>
        <w:t>: монография. М.: РИОР: ИНФРА-М, 2018.</w:t>
      </w:r>
      <w:r w:rsidRPr="00737002">
        <w:rPr>
          <w:szCs w:val="28"/>
          <w:lang w:val="en-US"/>
        </w:rPr>
        <w:t>URL</w:t>
      </w:r>
      <w:r w:rsidRPr="001A5B75">
        <w:rPr>
          <w:szCs w:val="28"/>
        </w:rPr>
        <w:t xml:space="preserve">: </w:t>
      </w:r>
      <w:hyperlink r:id="rId16" w:history="1">
        <w:r w:rsidRPr="001A5B75">
          <w:rPr>
            <w:rStyle w:val="a3"/>
            <w:szCs w:val="28"/>
          </w:rPr>
          <w:t>http://znanium.com/catalog/product/970146</w:t>
        </w:r>
      </w:hyperlink>
      <w:r>
        <w:rPr>
          <w:szCs w:val="28"/>
        </w:rPr>
        <w:t>.</w:t>
      </w:r>
    </w:p>
    <w:p w:rsidR="00D82287" w:rsidRPr="00BB7CCB" w:rsidRDefault="00D82287" w:rsidP="00D82287">
      <w:pPr>
        <w:pStyle w:val="a4"/>
        <w:numPr>
          <w:ilvl w:val="0"/>
          <w:numId w:val="9"/>
        </w:numPr>
        <w:tabs>
          <w:tab w:val="left" w:pos="360"/>
          <w:tab w:val="num" w:pos="568"/>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28" w:lineRule="auto"/>
        <w:ind w:left="0" w:firstLine="709"/>
        <w:rPr>
          <w:szCs w:val="28"/>
        </w:rPr>
      </w:pPr>
      <w:r w:rsidRPr="00BB7CCB">
        <w:rPr>
          <w:szCs w:val="28"/>
        </w:rPr>
        <w:t>Международная конвенция о борьбе с вербовкой, использованием, финансированием и обучением наемников 4 декабря 1989 г. // СПС Консультант Плюс.</w:t>
      </w:r>
    </w:p>
    <w:p w:rsidR="00D82287" w:rsidRPr="00BB7CCB" w:rsidRDefault="00D82287" w:rsidP="00D82287">
      <w:pPr>
        <w:pStyle w:val="a4"/>
        <w:numPr>
          <w:ilvl w:val="0"/>
          <w:numId w:val="9"/>
        </w:numPr>
        <w:tabs>
          <w:tab w:val="left" w:pos="360"/>
          <w:tab w:val="num" w:pos="568"/>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28" w:lineRule="auto"/>
        <w:ind w:left="0" w:firstLine="709"/>
        <w:rPr>
          <w:szCs w:val="28"/>
        </w:rPr>
      </w:pPr>
      <w:r w:rsidRPr="00BB7CCB">
        <w:rPr>
          <w:spacing w:val="-2"/>
          <w:szCs w:val="28"/>
        </w:rPr>
        <w:t xml:space="preserve"> Конвенция о защите гражданского населения во время войны 12 августа 1949 г.  // СПС Консультант Плюс.</w:t>
      </w:r>
    </w:p>
    <w:p w:rsidR="00D82287" w:rsidRPr="00BB7CCB" w:rsidRDefault="00D82287" w:rsidP="00D82287">
      <w:pPr>
        <w:pStyle w:val="a4"/>
        <w:numPr>
          <w:ilvl w:val="0"/>
          <w:numId w:val="9"/>
        </w:numPr>
        <w:tabs>
          <w:tab w:val="left" w:pos="360"/>
          <w:tab w:val="num" w:pos="568"/>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28" w:lineRule="auto"/>
        <w:ind w:left="0" w:firstLine="709"/>
        <w:rPr>
          <w:szCs w:val="28"/>
        </w:rPr>
      </w:pPr>
      <w:r w:rsidRPr="00BB7CCB">
        <w:rPr>
          <w:spacing w:val="-4"/>
          <w:szCs w:val="28"/>
        </w:rPr>
        <w:lastRenderedPageBreak/>
        <w:t>Конвенция о запрещении или ограничении применения конкретных видов обычного оружия, которые могут считаться наносящими чрезмерные повреждения или имеющими неизбирательное действие 10 октября 1980 г.  // СПС Консультант Плюс.</w:t>
      </w:r>
    </w:p>
    <w:p w:rsidR="00D82287" w:rsidRPr="00BB7CCB" w:rsidRDefault="00D82287" w:rsidP="00D82287">
      <w:pPr>
        <w:pStyle w:val="a4"/>
        <w:numPr>
          <w:ilvl w:val="0"/>
          <w:numId w:val="9"/>
        </w:numPr>
        <w:tabs>
          <w:tab w:val="left" w:pos="360"/>
          <w:tab w:val="num" w:pos="568"/>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28" w:lineRule="auto"/>
        <w:ind w:left="0" w:firstLine="709"/>
        <w:rPr>
          <w:spacing w:val="-2"/>
          <w:szCs w:val="28"/>
        </w:rPr>
      </w:pPr>
      <w:r w:rsidRPr="00BB7CCB">
        <w:rPr>
          <w:szCs w:val="28"/>
        </w:rPr>
        <w:t>Конвенция о запрещении военного или любого иного враждебного использования средств воздействия на природную среду 18 мая 1977 г. // СПС Консультант Плюс.</w:t>
      </w:r>
    </w:p>
    <w:p w:rsidR="00D82287" w:rsidRPr="00BB7CCB" w:rsidRDefault="00D82287" w:rsidP="00D82287">
      <w:pPr>
        <w:pStyle w:val="a4"/>
        <w:numPr>
          <w:ilvl w:val="0"/>
          <w:numId w:val="9"/>
        </w:numPr>
        <w:tabs>
          <w:tab w:val="left" w:pos="360"/>
          <w:tab w:val="num" w:pos="568"/>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ind w:left="0" w:firstLine="709"/>
        <w:rPr>
          <w:spacing w:val="-4"/>
          <w:szCs w:val="28"/>
        </w:rPr>
      </w:pPr>
      <w:r w:rsidRPr="00BB7CCB">
        <w:rPr>
          <w:szCs w:val="28"/>
        </w:rPr>
        <w:t>Конвенция о неприменимости сроков давности к военным преступлениям и преступлениям против человечества 26 ноября 1968 г., Нью-Йорк // СПС Консультант Плюс.</w:t>
      </w:r>
    </w:p>
    <w:p w:rsidR="00D82287" w:rsidRPr="00BB7CCB" w:rsidRDefault="00D82287" w:rsidP="00D82287">
      <w:pPr>
        <w:pStyle w:val="a4"/>
        <w:numPr>
          <w:ilvl w:val="0"/>
          <w:numId w:val="9"/>
        </w:numPr>
        <w:tabs>
          <w:tab w:val="left" w:pos="360"/>
          <w:tab w:val="num" w:pos="568"/>
          <w:tab w:val="left" w:pos="708"/>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ind w:left="0" w:firstLine="709"/>
        <w:rPr>
          <w:spacing w:val="-4"/>
          <w:szCs w:val="28"/>
        </w:rPr>
      </w:pPr>
      <w:r w:rsidRPr="00BB7CCB">
        <w:rPr>
          <w:szCs w:val="28"/>
        </w:rPr>
        <w:t>Конвенция о защите культурных ценностей в случае вооруженного конфликта 1954 г. // СПС Консультант Плюс.</w:t>
      </w:r>
    </w:p>
    <w:p w:rsidR="00D82287" w:rsidRPr="00BB7CCB" w:rsidRDefault="00D82287" w:rsidP="00D82287">
      <w:pPr>
        <w:pStyle w:val="a4"/>
        <w:numPr>
          <w:ilvl w:val="0"/>
          <w:numId w:val="9"/>
        </w:numPr>
        <w:tabs>
          <w:tab w:val="left" w:pos="360"/>
          <w:tab w:val="num" w:pos="568"/>
          <w:tab w:val="left" w:pos="708"/>
          <w:tab w:val="left" w:pos="993"/>
          <w:tab w:val="left" w:pos="113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28" w:lineRule="auto"/>
        <w:ind w:left="0" w:firstLine="709"/>
        <w:rPr>
          <w:szCs w:val="28"/>
        </w:rPr>
      </w:pPr>
      <w:r w:rsidRPr="00BB7CCB">
        <w:rPr>
          <w:szCs w:val="28"/>
        </w:rPr>
        <w:t>Конвенция о предупреждении преступления геноцида и наказания за него 9 декабря 1948 г. // СПС Консультант Плюс.</w:t>
      </w:r>
    </w:p>
    <w:p w:rsidR="00D82287" w:rsidRDefault="00D82287" w:rsidP="00D82287">
      <w:pPr>
        <w:pStyle w:val="a4"/>
        <w:numPr>
          <w:ilvl w:val="0"/>
          <w:numId w:val="9"/>
        </w:numPr>
        <w:tabs>
          <w:tab w:val="left" w:pos="360"/>
          <w:tab w:val="num" w:pos="568"/>
          <w:tab w:val="left" w:pos="708"/>
          <w:tab w:val="left" w:pos="993"/>
          <w:tab w:val="left" w:pos="113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ind w:left="0" w:firstLine="709"/>
        <w:rPr>
          <w:szCs w:val="28"/>
        </w:rPr>
      </w:pPr>
      <w:r w:rsidRPr="00BB7CCB">
        <w:rPr>
          <w:szCs w:val="28"/>
        </w:rPr>
        <w:t>Женевская конвенция об обращении с военнопленными 1949 г. // СПС Консультант Плюс.</w:t>
      </w:r>
    </w:p>
    <w:p w:rsidR="00D82287" w:rsidRPr="00AB70EC" w:rsidRDefault="00D82287" w:rsidP="00D82287">
      <w:pPr>
        <w:pStyle w:val="a4"/>
        <w:numPr>
          <w:ilvl w:val="0"/>
          <w:numId w:val="9"/>
        </w:numPr>
        <w:tabs>
          <w:tab w:val="left" w:pos="360"/>
          <w:tab w:val="left" w:pos="708"/>
          <w:tab w:val="left" w:pos="993"/>
          <w:tab w:val="left" w:pos="1134"/>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ind w:left="0" w:firstLine="709"/>
        <w:rPr>
          <w:szCs w:val="28"/>
        </w:rPr>
      </w:pPr>
      <w:r w:rsidRPr="00BB7CCB">
        <w:rPr>
          <w:szCs w:val="28"/>
        </w:rPr>
        <w:t>Устав Международного Военного Тр</w:t>
      </w:r>
      <w:r>
        <w:rPr>
          <w:szCs w:val="28"/>
        </w:rPr>
        <w:t>ибунала // СПС Консультант Плюс</w:t>
      </w:r>
      <w:r w:rsidRPr="00AB70EC">
        <w:rPr>
          <w:color w:val="000000"/>
          <w:sz w:val="28"/>
          <w:szCs w:val="28"/>
        </w:rPr>
        <w:t>.</w:t>
      </w:r>
    </w:p>
    <w:p w:rsidR="00D82287" w:rsidRPr="006E5652" w:rsidRDefault="00D82287" w:rsidP="00D82287">
      <w:pPr>
        <w:ind w:firstLine="709"/>
        <w:jc w:val="center"/>
        <w:rPr>
          <w:b/>
          <w:sz w:val="28"/>
          <w:szCs w:val="28"/>
          <w:highlight w:val="yellow"/>
        </w:rPr>
      </w:pPr>
    </w:p>
    <w:p w:rsidR="00D82287" w:rsidRPr="00BA648A" w:rsidRDefault="00D82287" w:rsidP="00D82287">
      <w:pPr>
        <w:ind w:firstLine="709"/>
        <w:jc w:val="center"/>
        <w:rPr>
          <w:b/>
          <w:sz w:val="28"/>
          <w:szCs w:val="28"/>
        </w:rPr>
      </w:pPr>
      <w:r w:rsidRPr="00BA648A">
        <w:rPr>
          <w:b/>
          <w:sz w:val="28"/>
          <w:szCs w:val="28"/>
        </w:rPr>
        <w:t>НАУЧНО-МЕТОДИЧЕСКИЕ РЕКОМЕНДАЦИИ</w:t>
      </w:r>
    </w:p>
    <w:p w:rsidR="00D82287" w:rsidRPr="00AB70EC" w:rsidRDefault="00D82287" w:rsidP="00D822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283"/>
        <w:jc w:val="both"/>
        <w:rPr>
          <w:sz w:val="28"/>
          <w:szCs w:val="28"/>
        </w:rPr>
      </w:pPr>
      <w:r>
        <w:rPr>
          <w:color w:val="000000"/>
          <w:sz w:val="28"/>
          <w:szCs w:val="28"/>
        </w:rPr>
        <w:t xml:space="preserve">При разработке данной </w:t>
      </w:r>
      <w:r w:rsidRPr="00AB70EC">
        <w:rPr>
          <w:color w:val="000000"/>
          <w:sz w:val="28"/>
          <w:szCs w:val="28"/>
        </w:rPr>
        <w:t xml:space="preserve">важно </w:t>
      </w:r>
      <w:proofErr w:type="gramStart"/>
      <w:r w:rsidRPr="00AB70EC">
        <w:rPr>
          <w:color w:val="000000"/>
          <w:sz w:val="28"/>
          <w:szCs w:val="28"/>
        </w:rPr>
        <w:t>уяснить</w:t>
      </w:r>
      <w:proofErr w:type="gramEnd"/>
      <w:r w:rsidRPr="00AB70EC">
        <w:rPr>
          <w:color w:val="000000"/>
          <w:sz w:val="28"/>
          <w:szCs w:val="28"/>
        </w:rPr>
        <w:t xml:space="preserve"> что диспозиции норм, закрепленных в гл. 34 УК РФ отсылают к международному законода</w:t>
      </w:r>
      <w:r>
        <w:rPr>
          <w:color w:val="000000"/>
          <w:sz w:val="28"/>
          <w:szCs w:val="28"/>
        </w:rPr>
        <w:t>тельству</w:t>
      </w:r>
      <w:r w:rsidRPr="00AB70EC">
        <w:rPr>
          <w:sz w:val="28"/>
          <w:szCs w:val="28"/>
        </w:rPr>
        <w:t xml:space="preserve">. На процесс приведения российского уголовного права в соответствие с международными договорами оказали большое влияние политические события, произошедшие в </w:t>
      </w:r>
      <w:r>
        <w:rPr>
          <w:sz w:val="28"/>
          <w:szCs w:val="28"/>
        </w:rPr>
        <w:t>России</w:t>
      </w:r>
      <w:r w:rsidRPr="00AB70EC">
        <w:rPr>
          <w:sz w:val="28"/>
          <w:szCs w:val="28"/>
        </w:rPr>
        <w:t>. В ст. 15 Конституции РФ установлено, что общепринятые принципы и нормы международного права и международные договоры являются составной частью российской правовой системы.</w:t>
      </w:r>
    </w:p>
    <w:p w:rsidR="00D82287" w:rsidRPr="00AB70EC" w:rsidRDefault="00D82287" w:rsidP="00D822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28" w:lineRule="auto"/>
        <w:ind w:firstLine="283"/>
        <w:jc w:val="both"/>
        <w:rPr>
          <w:sz w:val="28"/>
          <w:szCs w:val="28"/>
        </w:rPr>
      </w:pPr>
      <w:r>
        <w:rPr>
          <w:sz w:val="28"/>
          <w:szCs w:val="28"/>
        </w:rPr>
        <w:t>Необходимо</w:t>
      </w:r>
      <w:r w:rsidRPr="00AB70EC">
        <w:rPr>
          <w:sz w:val="28"/>
          <w:szCs w:val="28"/>
        </w:rPr>
        <w:t xml:space="preserve"> уяснить общее понятие преступлений против мира и безопасности человечества, их систему и специфические особенности, провести разграничение с конвенционными преступлениями.</w:t>
      </w:r>
    </w:p>
    <w:p w:rsidR="00D82287" w:rsidRPr="00AB70EC" w:rsidRDefault="00D82287" w:rsidP="00D822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28" w:lineRule="auto"/>
        <w:ind w:firstLine="283"/>
        <w:jc w:val="both"/>
        <w:rPr>
          <w:spacing w:val="-4"/>
          <w:sz w:val="28"/>
          <w:szCs w:val="28"/>
        </w:rPr>
      </w:pPr>
      <w:r w:rsidRPr="00AB70EC">
        <w:rPr>
          <w:spacing w:val="-4"/>
          <w:sz w:val="28"/>
          <w:szCs w:val="28"/>
        </w:rPr>
        <w:t>При анализе геноцида следует провести отличие его от апартеида и подчеркнуть, что перечень форм объективной стороны является исчерпывающим и поэтому недопустимо его расширенное толкование (как, например, уничтожение культуры какой-либо национальной группы).</w:t>
      </w:r>
    </w:p>
    <w:p w:rsidR="00D82287" w:rsidRPr="00732174" w:rsidRDefault="00D82287" w:rsidP="00D8228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28" w:lineRule="auto"/>
        <w:ind w:firstLine="283"/>
        <w:jc w:val="both"/>
        <w:rPr>
          <w:sz w:val="28"/>
          <w:szCs w:val="28"/>
        </w:rPr>
      </w:pPr>
      <w:r w:rsidRPr="00AB70EC">
        <w:rPr>
          <w:sz w:val="28"/>
          <w:szCs w:val="28"/>
        </w:rPr>
        <w:t xml:space="preserve">При изучении ст. 358 УК </w:t>
      </w:r>
      <w:proofErr w:type="gramStart"/>
      <w:r w:rsidRPr="00AB70EC">
        <w:rPr>
          <w:sz w:val="28"/>
          <w:szCs w:val="28"/>
        </w:rPr>
        <w:t>РФ</w:t>
      </w:r>
      <w:proofErr w:type="gramEnd"/>
      <w:r w:rsidRPr="00AB70EC">
        <w:rPr>
          <w:sz w:val="28"/>
          <w:szCs w:val="28"/>
        </w:rPr>
        <w:t xml:space="preserve"> прежде всего необходимо уяснить непосредственный объект посягательства и, исходя из этого, провести отличие эко</w:t>
      </w:r>
      <w:r>
        <w:rPr>
          <w:sz w:val="28"/>
          <w:szCs w:val="28"/>
        </w:rPr>
        <w:t xml:space="preserve">цида от </w:t>
      </w:r>
      <w:proofErr w:type="spellStart"/>
      <w:r>
        <w:rPr>
          <w:sz w:val="28"/>
          <w:szCs w:val="28"/>
        </w:rPr>
        <w:t>биоцида</w:t>
      </w:r>
      <w:proofErr w:type="spellEnd"/>
      <w:r>
        <w:rPr>
          <w:sz w:val="28"/>
          <w:szCs w:val="28"/>
        </w:rPr>
        <w:t xml:space="preserve"> и от преступных загрязнений</w:t>
      </w:r>
      <w:r w:rsidRPr="00AB70EC">
        <w:rPr>
          <w:sz w:val="28"/>
          <w:szCs w:val="28"/>
        </w:rPr>
        <w:t xml:space="preserve"> окружающей природной среды, предусмот</w:t>
      </w:r>
      <w:r>
        <w:rPr>
          <w:sz w:val="28"/>
          <w:szCs w:val="28"/>
        </w:rPr>
        <w:t>ренных ст. 250–252 УК РФ</w:t>
      </w:r>
      <w:r w:rsidRPr="00AB70EC">
        <w:rPr>
          <w:sz w:val="28"/>
          <w:szCs w:val="28"/>
        </w:rPr>
        <w:t>.</w:t>
      </w:r>
    </w:p>
    <w:p w:rsidR="00D82287" w:rsidRPr="003B54A0" w:rsidRDefault="00D82287" w:rsidP="00D82287">
      <w:pPr>
        <w:ind w:firstLine="709"/>
        <w:jc w:val="center"/>
        <w:rPr>
          <w:b/>
          <w:sz w:val="28"/>
          <w:szCs w:val="28"/>
        </w:rPr>
      </w:pPr>
      <w:r w:rsidRPr="003B54A0">
        <w:rPr>
          <w:b/>
          <w:sz w:val="28"/>
          <w:szCs w:val="28"/>
        </w:rPr>
        <w:t>Задача № 1</w:t>
      </w:r>
    </w:p>
    <w:p w:rsidR="00D82287" w:rsidRPr="003B54A0" w:rsidRDefault="00D82287" w:rsidP="00D82287">
      <w:pPr>
        <w:ind w:firstLine="709"/>
        <w:jc w:val="both"/>
        <w:rPr>
          <w:sz w:val="28"/>
          <w:szCs w:val="28"/>
        </w:rPr>
      </w:pPr>
      <w:r w:rsidRPr="003B54A0">
        <w:rPr>
          <w:sz w:val="28"/>
          <w:szCs w:val="28"/>
        </w:rPr>
        <w:t>П., будучи в состоянии алкогольного опьянения, с целью одолжить деньги пришёл в квартиру своего знакомого. Дверь открыла жена последнего - Б., с которой П. ранее знаком не был.</w:t>
      </w:r>
    </w:p>
    <w:p w:rsidR="00D82287" w:rsidRPr="003B54A0" w:rsidRDefault="00D82287" w:rsidP="00D82287">
      <w:pPr>
        <w:ind w:firstLine="709"/>
        <w:jc w:val="both"/>
        <w:rPr>
          <w:sz w:val="28"/>
          <w:szCs w:val="28"/>
        </w:rPr>
      </w:pPr>
      <w:r w:rsidRPr="003B54A0">
        <w:rPr>
          <w:sz w:val="28"/>
          <w:szCs w:val="28"/>
        </w:rPr>
        <w:t>Неожиданно П. имевшимся у него ножом нанёс Б. удар в живот и левую часть груди. На крики Б. в коридор вышла Л., и П., увидев на ней золотые украшения, угрожая ножом, потребовал передать их ему.</w:t>
      </w:r>
    </w:p>
    <w:p w:rsidR="00D82287" w:rsidRPr="003B54A0" w:rsidRDefault="00D82287" w:rsidP="00D82287">
      <w:pPr>
        <w:ind w:firstLine="709"/>
        <w:jc w:val="both"/>
        <w:rPr>
          <w:sz w:val="28"/>
          <w:szCs w:val="28"/>
        </w:rPr>
      </w:pPr>
      <w:r w:rsidRPr="003B54A0">
        <w:rPr>
          <w:sz w:val="28"/>
          <w:szCs w:val="28"/>
        </w:rPr>
        <w:t>Испугавшись угроз, потерпевшая Л. отдала осуждённому четыре золотых кольца. Воспользовавшись тем, что П. отвлёкся, Л. убежала из квартиры.</w:t>
      </w:r>
    </w:p>
    <w:p w:rsidR="00D82287" w:rsidRPr="003B54A0" w:rsidRDefault="00D82287" w:rsidP="00D82287">
      <w:pPr>
        <w:ind w:firstLine="567"/>
        <w:jc w:val="both"/>
        <w:rPr>
          <w:sz w:val="28"/>
          <w:szCs w:val="28"/>
        </w:rPr>
      </w:pPr>
      <w:r w:rsidRPr="003B54A0">
        <w:rPr>
          <w:sz w:val="28"/>
          <w:szCs w:val="28"/>
        </w:rPr>
        <w:t>От полученных ножевых ранений Б. скончалась в больнице.</w:t>
      </w:r>
    </w:p>
    <w:p w:rsidR="00D82287" w:rsidRPr="003B54A0" w:rsidRDefault="00D82287" w:rsidP="00D82287">
      <w:pPr>
        <w:ind w:firstLine="567"/>
        <w:jc w:val="both"/>
        <w:rPr>
          <w:b/>
          <w:sz w:val="26"/>
          <w:szCs w:val="26"/>
        </w:rPr>
      </w:pPr>
      <w:r w:rsidRPr="003B54A0">
        <w:rPr>
          <w:b/>
          <w:sz w:val="28"/>
          <w:szCs w:val="28"/>
        </w:rPr>
        <w:t>Квалифицируйте действия П.</w:t>
      </w:r>
    </w:p>
    <w:p w:rsidR="00D82287" w:rsidRPr="003B54A0" w:rsidRDefault="00D82287" w:rsidP="00D82287">
      <w:pPr>
        <w:ind w:firstLine="567"/>
        <w:jc w:val="both"/>
        <w:rPr>
          <w:b/>
          <w:sz w:val="26"/>
          <w:szCs w:val="26"/>
        </w:rPr>
      </w:pPr>
    </w:p>
    <w:p w:rsidR="00D82287" w:rsidRPr="003B54A0" w:rsidRDefault="00D82287" w:rsidP="00D82287">
      <w:pPr>
        <w:spacing w:line="360" w:lineRule="auto"/>
        <w:jc w:val="center"/>
        <w:rPr>
          <w:b/>
          <w:sz w:val="28"/>
          <w:szCs w:val="28"/>
        </w:rPr>
      </w:pPr>
      <w:r w:rsidRPr="003B54A0">
        <w:rPr>
          <w:b/>
          <w:sz w:val="28"/>
          <w:szCs w:val="28"/>
        </w:rPr>
        <w:t>Задача № 2</w:t>
      </w:r>
    </w:p>
    <w:p w:rsidR="00D82287" w:rsidRPr="003B54A0" w:rsidRDefault="00D82287" w:rsidP="00D82287">
      <w:pPr>
        <w:ind w:firstLine="567"/>
        <w:jc w:val="both"/>
        <w:rPr>
          <w:sz w:val="28"/>
          <w:szCs w:val="28"/>
        </w:rPr>
      </w:pPr>
      <w:r w:rsidRPr="003B54A0">
        <w:rPr>
          <w:sz w:val="28"/>
          <w:szCs w:val="28"/>
        </w:rPr>
        <w:t xml:space="preserve">С, решив изнасиловать потерпевшую, заведомо зная о её малолетнем возрасте, путём обмана, обещая отвести </w:t>
      </w:r>
      <w:proofErr w:type="gramStart"/>
      <w:r w:rsidRPr="003B54A0">
        <w:rPr>
          <w:sz w:val="28"/>
          <w:szCs w:val="28"/>
        </w:rPr>
        <w:t>девочку</w:t>
      </w:r>
      <w:proofErr w:type="gramEnd"/>
      <w:r w:rsidRPr="003B54A0">
        <w:rPr>
          <w:sz w:val="28"/>
          <w:szCs w:val="28"/>
        </w:rPr>
        <w:t xml:space="preserve"> домой, привёл её в свой дом, где изнасиловал.</w:t>
      </w:r>
    </w:p>
    <w:p w:rsidR="00D82287" w:rsidRPr="003B54A0" w:rsidRDefault="00D82287" w:rsidP="00D82287">
      <w:pPr>
        <w:ind w:firstLine="567"/>
        <w:jc w:val="both"/>
        <w:rPr>
          <w:b/>
          <w:sz w:val="26"/>
          <w:szCs w:val="26"/>
        </w:rPr>
      </w:pPr>
      <w:r w:rsidRPr="003B54A0">
        <w:rPr>
          <w:sz w:val="28"/>
          <w:szCs w:val="28"/>
        </w:rPr>
        <w:t>С. признан виновным и осуждён за похищение человека, совершённое в отношении несовершеннолетнего, а также за изнасилование с использованием беспомощного состояния потерпевшей, не достигшей четырнадцатилетнего возраста, по п. «</w:t>
      </w:r>
      <w:proofErr w:type="spellStart"/>
      <w:r w:rsidRPr="003B54A0">
        <w:rPr>
          <w:sz w:val="28"/>
          <w:szCs w:val="28"/>
        </w:rPr>
        <w:t>д</w:t>
      </w:r>
      <w:proofErr w:type="spellEnd"/>
      <w:r w:rsidRPr="003B54A0">
        <w:rPr>
          <w:sz w:val="28"/>
          <w:szCs w:val="28"/>
        </w:rPr>
        <w:t xml:space="preserve">» </w:t>
      </w:r>
      <w:proofErr w:type="gramStart"/>
      <w:r w:rsidRPr="003B54A0">
        <w:rPr>
          <w:sz w:val="28"/>
          <w:szCs w:val="28"/>
        </w:rPr>
        <w:t>ч</w:t>
      </w:r>
      <w:proofErr w:type="gramEnd"/>
      <w:r w:rsidRPr="003B54A0">
        <w:rPr>
          <w:sz w:val="28"/>
          <w:szCs w:val="28"/>
        </w:rPr>
        <w:t>. 2 ст. 126 УК РФ и п. «б» ч. 4 ст. 131 УК РФ.</w:t>
      </w:r>
    </w:p>
    <w:p w:rsidR="00D82287" w:rsidRPr="00262158" w:rsidRDefault="00D82287" w:rsidP="00D82287">
      <w:pPr>
        <w:ind w:firstLine="567"/>
        <w:jc w:val="both"/>
        <w:rPr>
          <w:b/>
          <w:sz w:val="28"/>
          <w:szCs w:val="28"/>
        </w:rPr>
      </w:pPr>
      <w:r w:rsidRPr="003B54A0">
        <w:rPr>
          <w:b/>
          <w:sz w:val="28"/>
          <w:szCs w:val="28"/>
        </w:rPr>
        <w:t>Правильно ли была дана квалификация дей</w:t>
      </w:r>
      <w:r>
        <w:rPr>
          <w:b/>
          <w:sz w:val="28"/>
          <w:szCs w:val="28"/>
        </w:rPr>
        <w:t>ствиям С.? Поясните свой ответ</w:t>
      </w:r>
      <w:r w:rsidRPr="00262158">
        <w:rPr>
          <w:b/>
          <w:sz w:val="28"/>
          <w:szCs w:val="28"/>
        </w:rPr>
        <w:t>.</w:t>
      </w:r>
    </w:p>
    <w:p w:rsidR="00D82287" w:rsidRPr="00262158" w:rsidRDefault="00D82287" w:rsidP="00D82287">
      <w:pPr>
        <w:tabs>
          <w:tab w:val="left" w:pos="2295"/>
        </w:tabs>
        <w:ind w:firstLine="709"/>
        <w:jc w:val="both"/>
        <w:rPr>
          <w:b/>
          <w:sz w:val="28"/>
          <w:szCs w:val="28"/>
        </w:rPr>
      </w:pPr>
    </w:p>
    <w:p w:rsidR="00D82287" w:rsidRDefault="00D82287" w:rsidP="00D82287">
      <w:pPr>
        <w:tabs>
          <w:tab w:val="left" w:pos="2295"/>
        </w:tabs>
        <w:ind w:firstLine="709"/>
        <w:jc w:val="both"/>
        <w:rPr>
          <w:b/>
          <w:sz w:val="28"/>
          <w:szCs w:val="28"/>
        </w:rPr>
      </w:pPr>
    </w:p>
    <w:p w:rsidR="00D82287" w:rsidRPr="00262158" w:rsidRDefault="00D82287" w:rsidP="00D82287">
      <w:pPr>
        <w:tabs>
          <w:tab w:val="left" w:pos="2295"/>
        </w:tabs>
        <w:ind w:firstLine="709"/>
        <w:jc w:val="both"/>
        <w:rPr>
          <w:b/>
          <w:sz w:val="28"/>
          <w:szCs w:val="28"/>
        </w:rPr>
      </w:pPr>
      <w:r w:rsidRPr="00262158">
        <w:rPr>
          <w:b/>
          <w:sz w:val="28"/>
          <w:szCs w:val="28"/>
        </w:rPr>
        <w:t>Критерии оценки:</w:t>
      </w:r>
    </w:p>
    <w:p w:rsidR="00D82287" w:rsidRPr="00E05392" w:rsidRDefault="00D82287" w:rsidP="00D82287">
      <w:pPr>
        <w:numPr>
          <w:ilvl w:val="0"/>
          <w:numId w:val="1"/>
        </w:numPr>
        <w:ind w:left="0" w:firstLine="709"/>
        <w:jc w:val="both"/>
        <w:textAlignment w:val="baseline"/>
        <w:rPr>
          <w:sz w:val="12"/>
          <w:szCs w:val="12"/>
        </w:rPr>
      </w:pPr>
      <w:proofErr w:type="gramStart"/>
      <w:r w:rsidRPr="00E05392">
        <w:rPr>
          <w:sz w:val="28"/>
          <w:szCs w:val="28"/>
        </w:rPr>
        <w:t>оценка «отлично» выставляется обучающемуся, если при написании курсовой работы  проанализирована основная и дополнительная литература по исследуемой проблематике; суждения и выводы носят самостоятельный характер; структура работы логична, материал излагается научно и доказательно; отмечается творческий подход к раскрытию темы курсовой работы; должна прослеживаться авторская позиция, проявляющаяся в сопоставлении уже известных подходов к решению проблемы;</w:t>
      </w:r>
      <w:proofErr w:type="gramEnd"/>
      <w:r w:rsidRPr="00E05392">
        <w:rPr>
          <w:sz w:val="28"/>
          <w:szCs w:val="28"/>
        </w:rPr>
        <w:t xml:space="preserve"> предложение собственных оригинальных решений; высокая доля оригинальности;</w:t>
      </w:r>
      <w:r>
        <w:rPr>
          <w:sz w:val="28"/>
          <w:szCs w:val="28"/>
        </w:rPr>
        <w:t xml:space="preserve"> </w:t>
      </w:r>
      <w:r w:rsidRPr="00E05392">
        <w:rPr>
          <w:sz w:val="28"/>
          <w:szCs w:val="28"/>
        </w:rPr>
        <w:t xml:space="preserve">выводы должны содержать новые варианты решений поставленной проблемы; в работе должны быть обнаружены владение общенаучной и специальной терминологией; должны отсутствовать стилистические, речевые и грамматические ошибки; </w:t>
      </w:r>
      <w:r>
        <w:rPr>
          <w:sz w:val="28"/>
          <w:szCs w:val="28"/>
        </w:rPr>
        <w:t xml:space="preserve">все задачи должны быть </w:t>
      </w:r>
      <w:proofErr w:type="gramStart"/>
      <w:r>
        <w:rPr>
          <w:sz w:val="28"/>
          <w:szCs w:val="28"/>
        </w:rPr>
        <w:t>решены</w:t>
      </w:r>
      <w:proofErr w:type="gramEnd"/>
      <w:r>
        <w:rPr>
          <w:sz w:val="28"/>
          <w:szCs w:val="28"/>
        </w:rPr>
        <w:t xml:space="preserve"> верно</w:t>
      </w:r>
      <w:r w:rsidRPr="00E05392">
        <w:rPr>
          <w:sz w:val="28"/>
          <w:szCs w:val="28"/>
        </w:rPr>
        <w:t>;</w:t>
      </w:r>
    </w:p>
    <w:p w:rsidR="00D82287" w:rsidRPr="00E05392" w:rsidRDefault="00D82287" w:rsidP="00D82287">
      <w:pPr>
        <w:numPr>
          <w:ilvl w:val="0"/>
          <w:numId w:val="1"/>
        </w:numPr>
        <w:ind w:left="0" w:firstLine="709"/>
        <w:jc w:val="both"/>
        <w:textAlignment w:val="baseline"/>
        <w:rPr>
          <w:sz w:val="12"/>
          <w:szCs w:val="12"/>
        </w:rPr>
      </w:pPr>
      <w:proofErr w:type="gramStart"/>
      <w:r w:rsidRPr="00E05392">
        <w:rPr>
          <w:sz w:val="28"/>
          <w:szCs w:val="28"/>
        </w:rPr>
        <w:t>оценка «хорошо» выставляется обучающемуся, если при написании курсовой работы проанализирована основная и дополнительная литература по исследуемой проблематике, в работе содержатся самостоятельные суждения и выводы, теоретически и опытно доказанные; структура работы логична, материал излагается доказательно; в научном аппарате содержатся некоторые логические расхождения;</w:t>
      </w:r>
      <w:r>
        <w:rPr>
          <w:sz w:val="28"/>
          <w:szCs w:val="28"/>
        </w:rPr>
        <w:t xml:space="preserve"> </w:t>
      </w:r>
      <w:r w:rsidRPr="00E05392">
        <w:rPr>
          <w:sz w:val="28"/>
          <w:szCs w:val="28"/>
        </w:rPr>
        <w:t>работа самостоятельно;</w:t>
      </w:r>
      <w:r>
        <w:rPr>
          <w:sz w:val="28"/>
          <w:szCs w:val="28"/>
        </w:rPr>
        <w:t xml:space="preserve"> </w:t>
      </w:r>
      <w:r w:rsidRPr="00E05392">
        <w:rPr>
          <w:sz w:val="28"/>
          <w:szCs w:val="28"/>
        </w:rPr>
        <w:t>выводы содержат как новые, так и уже существующие варианты решений поставленной проблемы;</w:t>
      </w:r>
      <w:proofErr w:type="gramEnd"/>
      <w:r w:rsidRPr="00E05392">
        <w:rPr>
          <w:sz w:val="28"/>
          <w:szCs w:val="28"/>
        </w:rPr>
        <w:t xml:space="preserve"> прослеживается владение общенаучной и специальной терминологией; стилистические, речевые и грамматические ошибки присутствуют в незначительном количестве</w:t>
      </w:r>
      <w:r>
        <w:rPr>
          <w:sz w:val="28"/>
          <w:szCs w:val="28"/>
        </w:rPr>
        <w:t xml:space="preserve">, все задачи </w:t>
      </w:r>
      <w:proofErr w:type="gramStart"/>
      <w:r>
        <w:rPr>
          <w:sz w:val="28"/>
          <w:szCs w:val="28"/>
        </w:rPr>
        <w:t>решены</w:t>
      </w:r>
      <w:proofErr w:type="gramEnd"/>
      <w:r>
        <w:rPr>
          <w:sz w:val="28"/>
          <w:szCs w:val="28"/>
        </w:rPr>
        <w:t xml:space="preserve"> верно</w:t>
      </w:r>
      <w:r w:rsidRPr="00E05392">
        <w:rPr>
          <w:sz w:val="28"/>
          <w:szCs w:val="28"/>
        </w:rPr>
        <w:t>;</w:t>
      </w:r>
    </w:p>
    <w:p w:rsidR="00D82287" w:rsidRPr="00E05392" w:rsidRDefault="00D82287" w:rsidP="00D82287">
      <w:pPr>
        <w:numPr>
          <w:ilvl w:val="0"/>
          <w:numId w:val="1"/>
        </w:numPr>
        <w:ind w:left="0" w:firstLine="709"/>
        <w:jc w:val="both"/>
        <w:textAlignment w:val="baseline"/>
        <w:rPr>
          <w:sz w:val="12"/>
          <w:szCs w:val="12"/>
        </w:rPr>
      </w:pPr>
      <w:r w:rsidRPr="00E05392">
        <w:rPr>
          <w:sz w:val="28"/>
          <w:szCs w:val="28"/>
        </w:rPr>
        <w:t>оценка «удовлетворительно» выставляется обучающемуся, если проанализирована основная и дополнительная литература по проблематике курсовой работы, однако суждения и выводы не являются самостоятельными; имеются незначительные логические нарушения в структуре работы, материал излагается ненаучно и часто бездоказательно;</w:t>
      </w:r>
      <w:r>
        <w:rPr>
          <w:sz w:val="28"/>
          <w:szCs w:val="28"/>
        </w:rPr>
        <w:t xml:space="preserve"> </w:t>
      </w:r>
      <w:r w:rsidRPr="00E05392">
        <w:rPr>
          <w:sz w:val="28"/>
          <w:szCs w:val="28"/>
        </w:rPr>
        <w:lastRenderedPageBreak/>
        <w:t>содержатся существенные логические нарушения;</w:t>
      </w:r>
      <w:r>
        <w:rPr>
          <w:sz w:val="28"/>
          <w:szCs w:val="28"/>
        </w:rPr>
        <w:t xml:space="preserve"> </w:t>
      </w:r>
      <w:r w:rsidRPr="00E05392">
        <w:rPr>
          <w:sz w:val="28"/>
          <w:szCs w:val="28"/>
        </w:rPr>
        <w:t>актуальность слабо обосновывается во введении и не раскрывается в ходе всей работы;</w:t>
      </w:r>
      <w:r>
        <w:rPr>
          <w:sz w:val="28"/>
          <w:szCs w:val="28"/>
        </w:rPr>
        <w:t xml:space="preserve"> </w:t>
      </w:r>
      <w:r w:rsidRPr="00E05392">
        <w:rPr>
          <w:sz w:val="28"/>
          <w:szCs w:val="28"/>
        </w:rPr>
        <w:t>низкая степень самостоятельности; отсутствует оригинальность выводов и предложений;</w:t>
      </w:r>
      <w:r>
        <w:rPr>
          <w:sz w:val="28"/>
          <w:szCs w:val="28"/>
        </w:rPr>
        <w:t xml:space="preserve"> </w:t>
      </w:r>
      <w:r w:rsidRPr="00E05392">
        <w:rPr>
          <w:sz w:val="28"/>
          <w:szCs w:val="28"/>
        </w:rPr>
        <w:t>слабое владение специальной терминологией; обнаруживаются стилистические, речевые и грамматические ошибки</w:t>
      </w:r>
      <w:r>
        <w:rPr>
          <w:sz w:val="28"/>
          <w:szCs w:val="28"/>
        </w:rPr>
        <w:t>, неверно решена одна задача</w:t>
      </w:r>
      <w:r w:rsidRPr="00E05392">
        <w:rPr>
          <w:sz w:val="28"/>
          <w:szCs w:val="28"/>
        </w:rPr>
        <w:t>;</w:t>
      </w:r>
    </w:p>
    <w:p w:rsidR="00D82287" w:rsidRPr="00D82287" w:rsidRDefault="00D82287" w:rsidP="00D82287">
      <w:pPr>
        <w:numPr>
          <w:ilvl w:val="0"/>
          <w:numId w:val="1"/>
        </w:numPr>
        <w:ind w:left="0" w:firstLine="709"/>
        <w:jc w:val="both"/>
        <w:textAlignment w:val="baseline"/>
        <w:rPr>
          <w:sz w:val="12"/>
          <w:szCs w:val="12"/>
        </w:rPr>
      </w:pPr>
      <w:proofErr w:type="gramStart"/>
      <w:r w:rsidRPr="00E05392">
        <w:rPr>
          <w:sz w:val="28"/>
          <w:szCs w:val="28"/>
        </w:rPr>
        <w:t>оценка «неудовлетворительно» выставляется обучающемуся, если в курсовой работе не проанализирована основная и дополнительная литература по исследуемой проблематике, суждения и выводы отсутствуют; логика работы нарушена, материал излагается бездоказательно; актуальность работы не обосновывается;</w:t>
      </w:r>
      <w:r>
        <w:rPr>
          <w:sz w:val="28"/>
          <w:szCs w:val="28"/>
        </w:rPr>
        <w:t xml:space="preserve"> </w:t>
      </w:r>
      <w:r w:rsidRPr="00E05392">
        <w:rPr>
          <w:sz w:val="28"/>
          <w:szCs w:val="28"/>
        </w:rPr>
        <w:t>степень самостоятельности ниже установленной доли оригинальности; выводы не соответствуют содержанию работы; обнаруживается большое количество стилистических, речевых и грамматических ошибок</w:t>
      </w:r>
      <w:r>
        <w:rPr>
          <w:sz w:val="28"/>
          <w:szCs w:val="28"/>
        </w:rPr>
        <w:t>, задачи решены неверно</w:t>
      </w:r>
      <w:r w:rsidRPr="00094E4A">
        <w:rPr>
          <w:sz w:val="28"/>
        </w:rPr>
        <w:t>.</w:t>
      </w:r>
      <w:proofErr w:type="gramEnd"/>
    </w:p>
    <w:p w:rsidR="00D82287" w:rsidRDefault="00D82287" w:rsidP="00D82287">
      <w:pPr>
        <w:jc w:val="both"/>
        <w:textAlignment w:val="baseline"/>
        <w:rPr>
          <w:sz w:val="28"/>
        </w:rPr>
      </w:pPr>
    </w:p>
    <w:p w:rsidR="00D82287" w:rsidRDefault="00D82287" w:rsidP="00D82287">
      <w:pPr>
        <w:jc w:val="both"/>
        <w:textAlignment w:val="baseline"/>
        <w:rPr>
          <w:sz w:val="28"/>
        </w:rPr>
      </w:pPr>
    </w:p>
    <w:p w:rsidR="00D82287" w:rsidRDefault="00D82287" w:rsidP="00D82287">
      <w:pPr>
        <w:jc w:val="both"/>
        <w:textAlignment w:val="baseline"/>
        <w:rPr>
          <w:sz w:val="28"/>
        </w:rPr>
      </w:pPr>
    </w:p>
    <w:p w:rsidR="00670EA5" w:rsidRPr="0079740D" w:rsidRDefault="00670EA5" w:rsidP="00670EA5">
      <w:pPr>
        <w:ind w:firstLine="708"/>
        <w:jc w:val="both"/>
        <w:rPr>
          <w:sz w:val="28"/>
          <w:szCs w:val="28"/>
        </w:rPr>
      </w:pPr>
      <w:r w:rsidRPr="00BF2710">
        <w:rPr>
          <w:sz w:val="28"/>
          <w:szCs w:val="28"/>
        </w:rPr>
        <w:t>Варианты курсовых работ подготовлены на кафедре уголовного и уголовно-исполнительного права, обсуждены на заседании кафедры 2 июня 2020 года (протокол № 14).</w:t>
      </w:r>
    </w:p>
    <w:p w:rsidR="00670EA5" w:rsidRDefault="00670EA5" w:rsidP="00670EA5">
      <w:pPr>
        <w:rPr>
          <w:b/>
          <w:bCs/>
          <w:sz w:val="28"/>
          <w:szCs w:val="28"/>
        </w:rPr>
      </w:pPr>
    </w:p>
    <w:p w:rsidR="00670EA5" w:rsidRPr="0079740D" w:rsidRDefault="00670EA5" w:rsidP="00670EA5">
      <w:pPr>
        <w:rPr>
          <w:b/>
          <w:bCs/>
          <w:sz w:val="28"/>
          <w:szCs w:val="28"/>
        </w:rPr>
      </w:pPr>
      <w:r w:rsidRPr="0079740D">
        <w:rPr>
          <w:b/>
          <w:bCs/>
          <w:sz w:val="28"/>
          <w:szCs w:val="28"/>
        </w:rPr>
        <w:t xml:space="preserve">Заведующий кафедрой уголовного и </w:t>
      </w:r>
    </w:p>
    <w:p w:rsidR="00670EA5" w:rsidRPr="0079740D" w:rsidRDefault="00670EA5" w:rsidP="00670EA5">
      <w:pPr>
        <w:rPr>
          <w:b/>
          <w:bCs/>
          <w:sz w:val="28"/>
          <w:szCs w:val="28"/>
        </w:rPr>
      </w:pPr>
      <w:r w:rsidRPr="0079740D">
        <w:rPr>
          <w:b/>
          <w:bCs/>
          <w:sz w:val="28"/>
          <w:szCs w:val="28"/>
        </w:rPr>
        <w:t>уголовно-исполнительного права,</w:t>
      </w:r>
    </w:p>
    <w:p w:rsidR="00670EA5" w:rsidRDefault="00670EA5" w:rsidP="00670EA5">
      <w:r w:rsidRPr="0079740D">
        <w:rPr>
          <w:b/>
          <w:bCs/>
          <w:sz w:val="28"/>
          <w:szCs w:val="28"/>
        </w:rPr>
        <w:t>профессор                                                                                           А.Г. Блинов</w:t>
      </w:r>
    </w:p>
    <w:p w:rsidR="00670EA5" w:rsidRDefault="00670EA5" w:rsidP="00670EA5"/>
    <w:p w:rsidR="00670EA5" w:rsidRDefault="00670EA5" w:rsidP="00670EA5"/>
    <w:p w:rsidR="00D82287" w:rsidRDefault="00D82287" w:rsidP="00D82287">
      <w:pPr>
        <w:jc w:val="both"/>
        <w:textAlignment w:val="baseline"/>
        <w:rPr>
          <w:sz w:val="28"/>
        </w:rPr>
      </w:pPr>
    </w:p>
    <w:p w:rsidR="00D82287" w:rsidRDefault="00D82287" w:rsidP="00D82287">
      <w:pPr>
        <w:jc w:val="both"/>
        <w:textAlignment w:val="baseline"/>
        <w:rPr>
          <w:sz w:val="28"/>
        </w:rPr>
      </w:pPr>
    </w:p>
    <w:p w:rsidR="00D82287" w:rsidRDefault="00D82287" w:rsidP="00D82287">
      <w:pPr>
        <w:jc w:val="both"/>
        <w:textAlignment w:val="baseline"/>
        <w:rPr>
          <w:sz w:val="28"/>
        </w:rPr>
      </w:pPr>
    </w:p>
    <w:p w:rsidR="00D82287" w:rsidRDefault="00D82287" w:rsidP="00D82287">
      <w:pPr>
        <w:jc w:val="both"/>
        <w:textAlignment w:val="baseline"/>
        <w:rPr>
          <w:sz w:val="28"/>
        </w:rPr>
      </w:pPr>
    </w:p>
    <w:p w:rsidR="00D82287" w:rsidRDefault="00D82287" w:rsidP="00D82287">
      <w:pPr>
        <w:jc w:val="both"/>
        <w:textAlignment w:val="baseline"/>
        <w:rPr>
          <w:sz w:val="28"/>
        </w:rPr>
      </w:pPr>
    </w:p>
    <w:p w:rsidR="00D82287" w:rsidRDefault="00D82287" w:rsidP="00D82287">
      <w:pPr>
        <w:jc w:val="both"/>
        <w:textAlignment w:val="baseline"/>
        <w:rPr>
          <w:sz w:val="28"/>
        </w:rPr>
      </w:pPr>
    </w:p>
    <w:p w:rsidR="00D82287" w:rsidRDefault="00D82287" w:rsidP="00D82287">
      <w:pPr>
        <w:jc w:val="both"/>
        <w:textAlignment w:val="baseline"/>
        <w:rPr>
          <w:sz w:val="28"/>
        </w:rPr>
      </w:pPr>
    </w:p>
    <w:p w:rsidR="00D82287" w:rsidRDefault="00D82287" w:rsidP="00D82287">
      <w:pPr>
        <w:jc w:val="both"/>
        <w:textAlignment w:val="baseline"/>
        <w:rPr>
          <w:sz w:val="28"/>
        </w:rPr>
      </w:pPr>
    </w:p>
    <w:p w:rsidR="00D82287" w:rsidRDefault="00D82287" w:rsidP="00D82287">
      <w:pPr>
        <w:jc w:val="both"/>
        <w:textAlignment w:val="baseline"/>
        <w:rPr>
          <w:sz w:val="28"/>
        </w:rPr>
      </w:pPr>
    </w:p>
    <w:p w:rsidR="00D82287" w:rsidRDefault="00D82287" w:rsidP="00D82287">
      <w:pPr>
        <w:jc w:val="both"/>
        <w:textAlignment w:val="baseline"/>
        <w:rPr>
          <w:sz w:val="28"/>
        </w:rPr>
      </w:pPr>
    </w:p>
    <w:p w:rsidR="00D82287" w:rsidRDefault="00D82287" w:rsidP="00D82287">
      <w:pPr>
        <w:jc w:val="both"/>
        <w:textAlignment w:val="baseline"/>
        <w:rPr>
          <w:sz w:val="28"/>
        </w:rPr>
      </w:pPr>
    </w:p>
    <w:p w:rsidR="00D82287" w:rsidRDefault="00D82287" w:rsidP="00D82287">
      <w:pPr>
        <w:jc w:val="both"/>
        <w:textAlignment w:val="baseline"/>
        <w:rPr>
          <w:sz w:val="28"/>
        </w:rPr>
      </w:pPr>
    </w:p>
    <w:p w:rsidR="00D82287" w:rsidRDefault="00D82287" w:rsidP="00D82287">
      <w:pPr>
        <w:jc w:val="both"/>
        <w:textAlignment w:val="baseline"/>
        <w:rPr>
          <w:sz w:val="28"/>
        </w:rPr>
      </w:pPr>
    </w:p>
    <w:p w:rsidR="00D82287" w:rsidRDefault="00D82287" w:rsidP="00D82287">
      <w:pPr>
        <w:jc w:val="both"/>
        <w:textAlignment w:val="baseline"/>
        <w:rPr>
          <w:sz w:val="28"/>
        </w:rPr>
      </w:pPr>
    </w:p>
    <w:p w:rsidR="00D82287" w:rsidRDefault="00D82287" w:rsidP="00D82287">
      <w:pPr>
        <w:jc w:val="both"/>
        <w:textAlignment w:val="baseline"/>
        <w:rPr>
          <w:sz w:val="28"/>
        </w:rPr>
      </w:pPr>
    </w:p>
    <w:p w:rsidR="00D82287" w:rsidRPr="00094E4A" w:rsidRDefault="00D82287" w:rsidP="00D82287">
      <w:pPr>
        <w:jc w:val="both"/>
        <w:textAlignment w:val="baseline"/>
        <w:rPr>
          <w:sz w:val="12"/>
          <w:szCs w:val="12"/>
        </w:rPr>
      </w:pPr>
    </w:p>
    <w:p w:rsidR="00861D72" w:rsidRDefault="00861D72"/>
    <w:sectPr w:rsidR="00861D72" w:rsidSect="00861D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2C2D"/>
    <w:multiLevelType w:val="hybridMultilevel"/>
    <w:tmpl w:val="09B6CDE8"/>
    <w:lvl w:ilvl="0" w:tplc="C8C0EAE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D84F2F"/>
    <w:multiLevelType w:val="multilevel"/>
    <w:tmpl w:val="2710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57480D"/>
    <w:multiLevelType w:val="hybridMultilevel"/>
    <w:tmpl w:val="AF56150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28F610CF"/>
    <w:multiLevelType w:val="hybridMultilevel"/>
    <w:tmpl w:val="2A9872B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2DCC2D17"/>
    <w:multiLevelType w:val="hybridMultilevel"/>
    <w:tmpl w:val="FE78D5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817E3A"/>
    <w:multiLevelType w:val="hybridMultilevel"/>
    <w:tmpl w:val="934C4730"/>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6">
    <w:nsid w:val="3BEA41D2"/>
    <w:multiLevelType w:val="hybridMultilevel"/>
    <w:tmpl w:val="941C68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810FA1"/>
    <w:multiLevelType w:val="hybridMultilevel"/>
    <w:tmpl w:val="2E3CFB02"/>
    <w:lvl w:ilvl="0" w:tplc="9AE4A39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0E6BA6"/>
    <w:multiLevelType w:val="hybridMultilevel"/>
    <w:tmpl w:val="3B407D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5"/>
  </w:num>
  <w:num w:numId="5">
    <w:abstractNumId w:val="4"/>
  </w:num>
  <w:num w:numId="6">
    <w:abstractNumId w:val="7"/>
  </w:num>
  <w:num w:numId="7">
    <w:abstractNumId w:val="3"/>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2287"/>
    <w:rsid w:val="00670EA5"/>
    <w:rsid w:val="00861D72"/>
    <w:rsid w:val="00D822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287"/>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unhideWhenUsed/>
    <w:qFormat/>
    <w:rsid w:val="00D82287"/>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82287"/>
    <w:rPr>
      <w:rFonts w:asciiTheme="majorHAnsi" w:eastAsiaTheme="majorEastAsia" w:hAnsiTheme="majorHAnsi" w:cstheme="majorBidi"/>
      <w:color w:val="243F60" w:themeColor="accent1" w:themeShade="7F"/>
      <w:sz w:val="24"/>
      <w:szCs w:val="24"/>
      <w:lang w:eastAsia="ru-RU"/>
    </w:rPr>
  </w:style>
  <w:style w:type="character" w:styleId="a3">
    <w:name w:val="Hyperlink"/>
    <w:uiPriority w:val="99"/>
    <w:rsid w:val="00D82287"/>
    <w:rPr>
      <w:rFonts w:cs="Times New Roman"/>
      <w:color w:val="0000FF"/>
      <w:u w:val="single"/>
    </w:rPr>
  </w:style>
  <w:style w:type="paragraph" w:styleId="a4">
    <w:name w:val="List Paragraph"/>
    <w:basedOn w:val="a"/>
    <w:uiPriority w:val="34"/>
    <w:qFormat/>
    <w:rsid w:val="00D82287"/>
    <w:pPr>
      <w:ind w:left="720"/>
      <w:contextualSpacing/>
      <w:jc w:val="both"/>
    </w:pPr>
    <w:rPr>
      <w:szCs w:val="22"/>
    </w:rPr>
  </w:style>
  <w:style w:type="paragraph" w:customStyle="1" w:styleId="a5">
    <w:name w:val="Содержимое таблицы"/>
    <w:basedOn w:val="a"/>
    <w:rsid w:val="00D82287"/>
    <w:pPr>
      <w:suppressLineNumbers/>
      <w:suppressAutoHyphens/>
    </w:pPr>
    <w:rPr>
      <w:lang w:eastAsia="zh-CN"/>
    </w:rPr>
  </w:style>
  <w:style w:type="paragraph" w:customStyle="1" w:styleId="WW-">
    <w:name w:val="WW-Текст"/>
    <w:basedOn w:val="a"/>
    <w:rsid w:val="00D82287"/>
    <w:pPr>
      <w:suppressAutoHyphens/>
    </w:pPr>
    <w:rPr>
      <w:rFonts w:ascii="Courier New" w:hAnsi="Courier New" w:cs="Courier New"/>
      <w:lang w:eastAsia="zh-CN"/>
    </w:rPr>
  </w:style>
  <w:style w:type="paragraph" w:styleId="a6">
    <w:name w:val="Title"/>
    <w:basedOn w:val="a"/>
    <w:link w:val="a7"/>
    <w:qFormat/>
    <w:rsid w:val="00D82287"/>
    <w:pPr>
      <w:jc w:val="center"/>
    </w:pPr>
    <w:rPr>
      <w:b/>
      <w:bCs/>
      <w:i/>
      <w:sz w:val="28"/>
    </w:rPr>
  </w:style>
  <w:style w:type="character" w:customStyle="1" w:styleId="a7">
    <w:name w:val="Название Знак"/>
    <w:basedOn w:val="a0"/>
    <w:link w:val="a6"/>
    <w:rsid w:val="00D82287"/>
    <w:rPr>
      <w:rFonts w:ascii="Times New Roman" w:eastAsia="Times New Roman" w:hAnsi="Times New Roman" w:cs="Times New Roman"/>
      <w:b/>
      <w:bCs/>
      <w:i/>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nanium.com/bookread2.php?book=750779" TargetMode="External"/><Relationship Id="rId13" Type="http://schemas.openxmlformats.org/officeDocument/2006/relationships/hyperlink" Target="http://lib.sgap.ru/cgi-bin/irbis64r_01/cgiirbis_64.exe?Z21ID=&amp;I21DBN=IBIS&amp;P21DBN=IBIS&amp;S21STN=1&amp;S21REF=1&amp;S21FMT=fullwebr&amp;C21COM=S&amp;S21CNR=20&amp;S21P01=0&amp;S21P02=1&amp;S21P03=A=&amp;S21STR=%D0%9A%D1%80%D0%B0%D1%81%D0%B8%D0%BA%D0%BE%D0%B2,%20%D0%90%D1%80%D0%BA%D0%B0%D0%B4%D0%B8%D0%B9%20%D0%9D%D0%B8%D0%BA%D0%BE%D0%BB%D0%B0%D0%B5%D0%B2%D0%B8%D1%8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znanium.com/bookread2.php?book=395417" TargetMode="External"/><Relationship Id="rId12" Type="http://schemas.openxmlformats.org/officeDocument/2006/relationships/hyperlink" Target="http://znanium.com/catalog/product/94274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znanium.com/catalog/product/970146" TargetMode="External"/><Relationship Id="rId1" Type="http://schemas.openxmlformats.org/officeDocument/2006/relationships/numbering" Target="numbering.xml"/><Relationship Id="rId6" Type="http://schemas.openxmlformats.org/officeDocument/2006/relationships/hyperlink" Target="http://znanium.com/catalog/product/942748" TargetMode="External"/><Relationship Id="rId11" Type="http://schemas.openxmlformats.org/officeDocument/2006/relationships/hyperlink" Target="http://lib.sgap.ru/cgi-bin/irbis64r_01/cgiirbis_64.exe?Z21ID=&amp;I21DBN=IBIS&amp;P21DBN=IBIS&amp;S21STN=1&amp;S21REF=1&amp;S21FMT=fullwebr&amp;C21COM=S&amp;S21CNR=20&amp;S21P01=0&amp;S21P02=1&amp;S21P03=A=&amp;S21STR=%D0%91%D0%BE%D1%80%D0%BE%D0%B4%D0%B8%D0%BD,%20%D0%A1%D1%82%D0%B0%D0%BD%D0%B8%D1%81%D0%BB%D0%B0%D0%B2%20%D0%92%D0%BB%D0%B0%D0%B4%D0%B8%D0%BC%D0%B8%D1%80%D0%BE%D0%B2%D0%B8%D1%87" TargetMode="External"/><Relationship Id="rId5" Type="http://schemas.openxmlformats.org/officeDocument/2006/relationships/hyperlink" Target="http://lib.sgap.ru/cgi-bin/irbis64r_01/cgiirbis_64.exe?Z21ID=&amp;I21DBN=IBIS&amp;P21DBN=IBIS&amp;S21STN=1&amp;S21REF=1&amp;S21FMT=fullwebr&amp;C21COM=S&amp;S21CNR=20&amp;S21P01=0&amp;S21P02=1&amp;S21P03=A=&amp;S21STR=%D0%93%D0%B0%D1%83%D1%85%D0%BC%D0%B0%D0%BD,%20%D0%9B.%20%D0%94." TargetMode="External"/><Relationship Id="rId15" Type="http://schemas.openxmlformats.org/officeDocument/2006/relationships/hyperlink" Target="http://znanium.com/catalog/product/939274" TargetMode="External"/><Relationship Id="rId10" Type="http://schemas.openxmlformats.org/officeDocument/2006/relationships/hyperlink" Target="http://znanium.com/catalog/product/978150" TargetMode="External"/><Relationship Id="rId4" Type="http://schemas.openxmlformats.org/officeDocument/2006/relationships/webSettings" Target="webSettings.xml"/><Relationship Id="rId9" Type="http://schemas.openxmlformats.org/officeDocument/2006/relationships/hyperlink" Target="http://znanium.com/catalog/product/1007085" TargetMode="External"/><Relationship Id="rId14" Type="http://schemas.openxmlformats.org/officeDocument/2006/relationships/hyperlink" Target="http://znanium.com/catalog/product/9918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3180</Words>
  <Characters>18129</Characters>
  <Application>Microsoft Office Word</Application>
  <DocSecurity>0</DocSecurity>
  <Lines>151</Lines>
  <Paragraphs>42</Paragraphs>
  <ScaleCrop>false</ScaleCrop>
  <Company/>
  <LinksUpToDate>false</LinksUpToDate>
  <CharactersWithSpaces>21267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2020-07-07T07:17:00Z</dcterms:created>
  <dcterms:modified xsi:type="dcterms:W3CDTF">2020-07-07T07:21:00Z</dcterms:modified>
</cp:coreProperties>
</file>