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DE" w:rsidRDefault="003D0ADE" w:rsidP="003D0ADE">
      <w:pPr>
        <w:spacing w:before="120" w:after="120"/>
        <w:ind w:firstLine="7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Вопросы для проведения экзамена по дисциплине «Административное право»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Понятие управления как сферы применения норм административного права. Виды социального управления.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Взаимосвязь и соотношение государственной исполнительной власти и государственного управления.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Характерные особенности и структура государственного управления как вида государственной деятельности (в сфере реализации исполнительной власти).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Предмет административного права (области административно-правового регулирования).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Понятие, особенности, виды и структура административно-правовых норм.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Понятие, особенности, виды и структура административно-правовых отношений.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Способы защиты административно-правовых отношений.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Административное право как отрасль права, наука и учебная дисциплина.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Понятие и виды источников административного права, проблемы их систематизации.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Понятие, особенности и виды административно-правовых статусов гражданина по действующему законодательству.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административно-правового статуса иностранных граждан и лиц без гражданства (ФЗ от 24 мая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 «О правовом положении иностранных граждан в РФ»).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и виды (организационно-правовые формы) общественных объединений граждан по ФЗ «Об общественных объединениях». 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Полномочия государства по контролю и надзору за организацией и деятельностью общественных объединений граждан.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Правовой статус Президента Российской Федерации и его Администрации по Положению об Администрации Президента РФ от 6 апреля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Российской Федерации как высший орган исполнительной власти (ФКЗ от 17 декабря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>. «О Правительстве РФ»).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Понятие государственного органа исполнительной власти (государственного управления), его компетенция.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и основные звенья системы и структуры государственных органов исполнительной власти (по Конституции РФ и Указам Президента РФ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«О системе и структуре федеральных органов исполнительной власти», от 21 мая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«О структуре федеральных органов исполнительной власти»).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Федеральные министерства.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Федеральные службы.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Федеральные агентства.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территориально-региональные органы государственной исполнительной власти.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Система органов исполнительной власти (государственного управления) субъектов Российской Федерации.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Правовые основы формирования, организационная структура аппарата и штаты государственных органов исполнительной власти (органов государственного управления).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Служба как специфический вид социально-трудовой деятельности, характерные признаки служащего, виды службы.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служба и ее система по ФЗ от 14 мая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«О системе государственной службы Российской Федерации». 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государственной службы и служащего. Категории и группы должностей государственной службы по ФЗ от 27 июля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«О государственной гражданской службе РФ».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служащих по сферам и видам государственной деятельности и функционально-должностным признакам и полномочиям. Должностные лица.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на службу и способы замещения должностей на государственной службе. 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государственной службы и аттестация.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Меры поощрения и стимулирования деятельности государственных служащих. (Указ Президента от 7 сентября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«О мерах по совершенствованию государственной наградной системы РФ»).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Дисциплинарная ответственность государственных служащих: понятие, виды дисциплинарной ответственности, меры дисциплинарных взысканий.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Ограничения и запреты для государственных служащих (по ФЗ от 27 июля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«О государственной гражданской службе РФ» и другому законодательству).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Меры, применяемые в целях профилактики и противодействия коррупции в системе государственной службы (по ФЗ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«О противодействии коррупции»).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и порядок прекращения служебных полномочий по ФЗ от 27 июля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«О государственной гражданской службе РФ» и другому законодательству.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форм управленческой деятельности субъектов исполнительной власти.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правовых актов государственного управления как основной формы реализации компетенции субъектов исполнительной власти. Классификация правовых актов. 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Требования, предъявляемые к правовым актам государственного управления, и последствия их несоблюдения.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Понятие метода управления как элемента управленческого процесса. Классификация методов управления.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Убеждение и принуждение как всеобщие методы управления. Правила применения принуждения.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Дисциплина и законность как основа правопорядка в обществе и государстве (понятие, виды, соотношение).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Понятие и особенности законности и дисциплины в сфере управленческой деятельности и административно-правового регулирования.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как способ обеспечения законности и дисциплины. Его виды.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Надзор как способ обеспечения законности и дисциплины. Его виды.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Контрольно-надзорная деятельность государства и ее виды.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Общая социально-правовая характеристика структуры российской экономики как объекта административно-правового регулирования.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(сферы) межотраслевого административно-правового регулирования в области экономики. Государственные органы межотраслевого управления экономикой по Указу Президента РФ от 21 мая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«О структуре федеральных органов исполнительной власти».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Административно-правовое регулирование в промышленном и строительном комплексах. 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и надзор в промышленном и строительном комплексах.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Административно-правовое регулирование в агропромышленном комплексе (АПК) и правовой статус Министерства сельского хозяйства РФ. 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и надзор в агропромышленном комплексе.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Административно-правовое регулирование и система органов управления в хозяйственно-обслуживающем комплексе. 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и надзор в хозяйственно – обслуживающем комплексе.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Понятие образования и его системы как объекта государственного регулирования и управления.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Система государственных и муниципальных органов управления образованием и их компетенция по действующему законодательству.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Правовой статус образовательных организаций и их система. 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регулирование и управление российской наукой.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 надзор в отраслях образования и науки (по ФЗ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«Об образовании» и др.).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и виды культурной деятельности, правовой статус организаций культуры по Закону РФ от 9 октября </w:t>
      </w:r>
      <w:smartTag w:uri="urn:schemas-microsoft-com:office:smarttags" w:element="metricconverter">
        <w:smartTagPr>
          <w:attr w:name="ProductID" w:val="1992 г"/>
        </w:smartTagPr>
        <w:r>
          <w:rPr>
            <w:sz w:val="28"/>
            <w:szCs w:val="28"/>
          </w:rPr>
          <w:t>1992 г</w:t>
        </w:r>
      </w:smartTag>
      <w:r>
        <w:rPr>
          <w:sz w:val="28"/>
          <w:szCs w:val="28"/>
        </w:rPr>
        <w:t>. «Основы законодательства Российской Федерации о культуре».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регулирование печати, телерадиовещания и средств массовой информации. Органы государственного управления в этой сфере по действующему законодательству.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социально-правовая характеристика системы здравоохранения как объекта государственного регулирования и управления. 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органов управления здравоохранением и их компетенция. 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государственного санитарно-эпидемиологического надзора в Российской Федерации по действующему законодательству.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управление иностранными делами Российской Федерации. Координирующая роль МИД России по Положению о нем.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Административно-правовое регулирование внешних связей в областях внешнеэкономического, научно-технического и социально-культурного сотрудничества Российской Федерации с иностранными государствами по ФЗ от 8 декабря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«Об основах государственного регулирования внешнеторговой деятельности».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и виды безопасности, силы и средства ее обеспечения по ФЗ от 28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«О безопасности».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Режимы чрезвычайного положения и военного положения (по ФКЗ от 30 мая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 xml:space="preserve">. «О чрезвычайном положении» и от 30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 «О военном положении»).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Правовой режим контртеррористической операции (по ФЗ от 6 марта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«О противодействии терроризму»).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охраны государственной, служебной и иной тайны на основе Закона РФ от 21 июня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>. «О государственной тайне».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порядок въезда и выезда на основе ФЗ от 15 августа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>. «О порядке выезда из РФ и въезда в РФ», паспортно – регистрационная система в России.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Оперативно-розыскная деятельность по ФЗ от 12 августа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</w:t>
        </w:r>
      </w:smartTag>
      <w:r>
        <w:rPr>
          <w:sz w:val="28"/>
          <w:szCs w:val="28"/>
        </w:rPr>
        <w:t>. «Об оперативно-розыскной деятельности».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Частная детективная и охранная деятельность по ФЗ от 11 марта </w:t>
      </w:r>
      <w:smartTag w:uri="urn:schemas-microsoft-com:office:smarttags" w:element="metricconverter">
        <w:smartTagPr>
          <w:attr w:name="ProductID" w:val="1992 г"/>
        </w:smartTagPr>
        <w:r>
          <w:rPr>
            <w:sz w:val="28"/>
            <w:szCs w:val="28"/>
          </w:rPr>
          <w:t>1992 г</w:t>
        </w:r>
      </w:smartTag>
      <w:r>
        <w:rPr>
          <w:sz w:val="28"/>
          <w:szCs w:val="28"/>
        </w:rPr>
        <w:t>. «О частной детективной и охранной деятельности в РФ».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и компетенция органов государственного руководства военной организацией государства и управления Вооруженными Силами, другими войсками и воинскими формированиями по ФЗ от 31 мая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>. «Об обороне».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регулирование воинской обязанности и прохождения военной службы граждан Российской Федерации по Закону РФ от 28 марта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>. «О воинской обязанности и военной службе».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и содержание защиты и охраны государственной границы Российской Федерации по Закону РФ от 1 апреля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 xml:space="preserve">. «О государственной границе РФ». 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управление деятельностью разведки, контрразведки РФ по ФЗ: от 10 января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 xml:space="preserve">. «О внешней разведке» и от 3 апреля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</w:t>
        </w:r>
      </w:smartTag>
      <w:r>
        <w:rPr>
          <w:sz w:val="28"/>
          <w:szCs w:val="28"/>
        </w:rPr>
        <w:t>. «О федеральной службе безопасности».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Понятие общественного порядка и порядка управления в общей системе государственного порядка.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внутренних дел РФ: компетенция, система, структура и основные направления деятельности.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полиции в Российской Федерации по ФЗ от 7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«О полиции».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Организационно-правовой статус войск национальной гвардии Российской Федерации.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надзор: понятие, виды, органы, осуществляющие административный надзор (по ФЗ от 6 апреля </w:t>
      </w:r>
      <w:smartTag w:uri="urn:schemas-microsoft-com:office:smarttags" w:element="metricconverter">
        <w:smartTagPr>
          <w:attr w:name="ProductID" w:val="2011 г"/>
        </w:smartTagPr>
        <w:r>
          <w:rPr>
            <w:sz w:val="28"/>
            <w:szCs w:val="28"/>
          </w:rPr>
          <w:t>2011 г</w:t>
        </w:r>
      </w:smartTag>
      <w:r>
        <w:rPr>
          <w:sz w:val="28"/>
          <w:szCs w:val="28"/>
        </w:rPr>
        <w:t xml:space="preserve">. «Об административном надзоре за лицами, освобожденными из мест лишения свободы»,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 «О пожарной безопасности», Положению о Госавтоинспекции  МВД РФ и др. законодательству).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Понятия и общая социально-правовая характеристика сферы юстиции как объекта государственного управления. 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Система Министерства юстиции РФ и компетенция органов и учреждений юстиции.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Федеральная служба судебных приставов по ФЗ от 21 июля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>.  «О судебных приставах» и Положению о ней.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Понятие административного принуждения, его виды и соотношение с          административной ответственностью.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Меры административного принуждения, применяемые в силу государственных нужд.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Контрольно – предупредительные меры в системе мер административного принуждения (по ФЗ от 7 февраля 2011г. «О полиции» и др.).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Меры административного пресечения (по ФЗ от 30 марта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 xml:space="preserve">. «О санитарно – эпидемиологическом благополучии населения», ФЗ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 «О пожарной безопасности», ФЗ </w:t>
      </w:r>
      <w:r>
        <w:rPr>
          <w:color w:val="000000"/>
          <w:sz w:val="28"/>
          <w:szCs w:val="28"/>
        </w:rPr>
        <w:t xml:space="preserve">от 7 февраля </w:t>
      </w:r>
      <w:smartTag w:uri="urn:schemas-microsoft-com:office:smarttags" w:element="metricconverter">
        <w:smartTagPr>
          <w:attr w:name="ProductID" w:val="2011 г"/>
        </w:smartTagPr>
        <w:r>
          <w:rPr>
            <w:color w:val="000000"/>
            <w:sz w:val="28"/>
            <w:szCs w:val="28"/>
          </w:rPr>
          <w:t>2011 г</w:t>
        </w:r>
      </w:smartTag>
      <w:r>
        <w:rPr>
          <w:color w:val="000000"/>
          <w:sz w:val="28"/>
          <w:szCs w:val="28"/>
        </w:rPr>
        <w:t>. № 3-ФЗ «О полиции»</w:t>
      </w:r>
      <w:r>
        <w:rPr>
          <w:sz w:val="28"/>
          <w:szCs w:val="28"/>
        </w:rPr>
        <w:t xml:space="preserve"> и др.).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компетенция МЧС  (по ФЗ от 21 декабря 1994 года «О защите населения и территорий от чрезвычайных ситуаций природного и техногенного характера» и Положению о МЧС от 11 июля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.)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Основания и порядок применения физической силы, специальных средств, оружия и боевой техники (по ФЗ от 7 февраля 2011г. «О полиции» и др.).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Восстановительные меры в системе мер административного принуждения  (по КоАП РФ, ФЗ от 24 мая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 «О правовом положении иностранных граждан в РФ» и др.).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Административная ответственность в системе административного принуждения: понятие, признаки, структура.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и особенности административного процесса. 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Структура административного процесса. Виды производств.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Меры обеспечения производства по делам об административных правонарушениях (по КоАП РФ).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Меры процессуального принуждения (по КАС РФ).</w:t>
      </w:r>
    </w:p>
    <w:p w:rsidR="003D0ADE" w:rsidRDefault="003D0ADE" w:rsidP="003D0ADE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Административно-процессуальные нормы и правоотношения: понятие и виды.</w:t>
      </w:r>
    </w:p>
    <w:p w:rsidR="003D0ADE" w:rsidRDefault="003D0ADE" w:rsidP="003D0ADE">
      <w:pPr>
        <w:spacing w:after="120"/>
        <w:ind w:firstLine="709"/>
        <w:jc w:val="both"/>
        <w:rPr>
          <w:sz w:val="28"/>
          <w:szCs w:val="28"/>
        </w:rPr>
      </w:pPr>
    </w:p>
    <w:p w:rsidR="003D0ADE" w:rsidRDefault="003D0ADE" w:rsidP="003D0ADE">
      <w:pPr>
        <w:spacing w:after="120"/>
        <w:ind w:firstLine="709"/>
        <w:jc w:val="both"/>
        <w:rPr>
          <w:sz w:val="28"/>
          <w:szCs w:val="28"/>
        </w:rPr>
      </w:pPr>
    </w:p>
    <w:p w:rsidR="009C5274" w:rsidRDefault="009C5274"/>
    <w:sectPr w:rsidR="009C5274" w:rsidSect="009C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kern w:val="2"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ADE"/>
    <w:rsid w:val="003D0ADE"/>
    <w:rsid w:val="005B5AEA"/>
    <w:rsid w:val="009C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DE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1662</Words>
  <Characters>9476</Characters>
  <Application>Microsoft Office Word</Application>
  <DocSecurity>0</DocSecurity>
  <Lines>78</Lines>
  <Paragraphs>22</Paragraphs>
  <ScaleCrop>false</ScaleCrop>
  <Company/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IVVO</dc:creator>
  <cp:keywords/>
  <dc:description/>
  <cp:lastModifiedBy>IVVO</cp:lastModifiedBy>
  <cp:revision>3</cp:revision>
  <dcterms:created xsi:type="dcterms:W3CDTF">2019-02-25T05:39:00Z</dcterms:created>
  <dcterms:modified xsi:type="dcterms:W3CDTF">2019-02-25T05:39:00Z</dcterms:modified>
</cp:coreProperties>
</file>