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14" w:rsidRPr="00BA59E7" w:rsidRDefault="00E22F14" w:rsidP="00E22F14">
      <w:pPr>
        <w:ind w:firstLine="720"/>
        <w:rPr>
          <w:b/>
          <w:sz w:val="28"/>
          <w:szCs w:val="28"/>
          <w:u w:val="single"/>
        </w:rPr>
      </w:pPr>
      <w:r w:rsidRPr="00BA59E7">
        <w:rPr>
          <w:b/>
          <w:sz w:val="28"/>
          <w:szCs w:val="28"/>
          <w:u w:val="single"/>
        </w:rPr>
        <w:t>ИПД (Правоохранительная деятельность) Административная деятельность</w:t>
      </w:r>
    </w:p>
    <w:p w:rsidR="00E22F14" w:rsidRPr="00BA59E7" w:rsidRDefault="00E22F14" w:rsidP="00E22F14">
      <w:pPr>
        <w:ind w:firstLine="720"/>
        <w:rPr>
          <w:b/>
          <w:sz w:val="28"/>
          <w:szCs w:val="28"/>
        </w:rPr>
      </w:pPr>
      <w:r w:rsidRPr="00BA59E7">
        <w:rPr>
          <w:b/>
          <w:sz w:val="28"/>
          <w:szCs w:val="28"/>
        </w:rPr>
        <w:t>История России</w:t>
      </w:r>
    </w:p>
    <w:p w:rsidR="00E22F14" w:rsidRPr="00BA59E7" w:rsidRDefault="00E22F14" w:rsidP="00E22F14">
      <w:pPr>
        <w:spacing w:before="120" w:after="120"/>
        <w:ind w:firstLine="720"/>
        <w:jc w:val="both"/>
        <w:rPr>
          <w:bCs/>
          <w:i/>
          <w:sz w:val="28"/>
          <w:szCs w:val="28"/>
          <w:u w:val="single"/>
        </w:rPr>
      </w:pPr>
      <w:r w:rsidRPr="00BA59E7">
        <w:rPr>
          <w:bCs/>
          <w:i/>
          <w:sz w:val="28"/>
          <w:szCs w:val="28"/>
          <w:u w:val="single"/>
        </w:rPr>
        <w:t xml:space="preserve">Вопросы для проведения зачета 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Предмет, функции, методы и источники изучения учебной дисциплины «История России».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Этногенез восточных славян. Роль варягов в судьбе древнерусской цивилизации.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Образование государства Русь. Особенности социально-экономического развития Древней Руси.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Принятие христианства и его историческое значение. Связи Древней Руси с Византией.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Эволюция восточнославянской государственности в XI- начале XIII вв. (на примере отдельных княжеств).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Памятники культуры Древней Руси.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Зависимость русских земель от Золотой Орды: проблемы взаимовлияния.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Борьба Руси против немецкой и шведской агрессии. Александр Невский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Объединительная политика московских князей. Формирование единого Московского государства.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Памятники культуры Руси XIII-XVI вв.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Внутренняя и внешняя политика Ивана IV Грозного.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Основные этапы закрепощения крестьянства.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Причины, основные этапы и итоги Смутного времени.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Россия при первых Романовых в XVII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Церковь и государство в России XVII в. Церковный раскол.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Социально-экономическое развитие и культура России XVII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 xml:space="preserve">. 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Модернизация России в эпоху правления Петра I: достижения и противоречия.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Россия в эпоху дворцовых переворотов (1725-1762 гг.).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«Просвещённый абсолютизм» в России: содержание, особенности, противоречия.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Культурная модернизация России XVIII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Внутренняя политика Александра I.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Внешняя политика Александра I. 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Правление Николая I и его итоги.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Истоки, сущность и итоги движения декабристов.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Западничество и славянофильство в общественном движении России XIX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Общественное движение в России во второй половине XIX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Отмена крепостного права в 1861г.: подготовка и реализация проекта.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Реформы и контрреформы второй половине XIX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lastRenderedPageBreak/>
        <w:t xml:space="preserve">Русская культура XIX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Противоречия социально-экономического развития пореформенной России во второй половине XIX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Формирование многопартийности в России в конце XIX-начале XX вв</w:t>
      </w:r>
      <w:proofErr w:type="gramStart"/>
      <w:r w:rsidRPr="00BA59E7">
        <w:rPr>
          <w:color w:val="000000"/>
          <w:sz w:val="28"/>
          <w:szCs w:val="28"/>
        </w:rPr>
        <w:t>..</w:t>
      </w:r>
      <w:proofErr w:type="gramEnd"/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Внутренняя и внешняя политика Николая II в начале ХХ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Первая российская революция 1905-1907 гг.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Становление российского парламентаризма (1906-1917).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Аграрная реформа П.А. Столыпина: причины, сущность, значение.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«Серебряный век» российской культуры.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Причины, основные события и итоги</w:t>
      </w:r>
      <w:proofErr w:type="gramStart"/>
      <w:r w:rsidRPr="00BA59E7">
        <w:rPr>
          <w:color w:val="000000"/>
          <w:sz w:val="28"/>
          <w:szCs w:val="28"/>
        </w:rPr>
        <w:t xml:space="preserve"> П</w:t>
      </w:r>
      <w:proofErr w:type="gramEnd"/>
      <w:r w:rsidRPr="00BA59E7">
        <w:rPr>
          <w:color w:val="000000"/>
          <w:sz w:val="28"/>
          <w:szCs w:val="28"/>
        </w:rPr>
        <w:t>ервой мировой войны.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Падение самодержавия и развитие России от Февраля к Октябрю </w:t>
      </w:r>
      <w:smartTag w:uri="urn:schemas-microsoft-com:office:smarttags" w:element="metricconverter">
        <w:smartTagPr>
          <w:attr w:name="ProductID" w:val="1917 г"/>
        </w:smartTagPr>
        <w:r w:rsidRPr="00BA59E7">
          <w:rPr>
            <w:color w:val="000000"/>
            <w:sz w:val="28"/>
            <w:szCs w:val="28"/>
          </w:rPr>
          <w:t>1917 г</w:t>
        </w:r>
      </w:smartTag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Октябрьские события </w:t>
      </w:r>
      <w:smartTag w:uri="urn:schemas-microsoft-com:office:smarttags" w:element="metricconverter">
        <w:smartTagPr>
          <w:attr w:name="ProductID" w:val="1917 г"/>
        </w:smartTagPr>
        <w:r w:rsidRPr="00BA59E7">
          <w:rPr>
            <w:color w:val="000000"/>
            <w:sz w:val="28"/>
            <w:szCs w:val="28"/>
          </w:rPr>
          <w:t>1917 г</w:t>
        </w:r>
      </w:smartTag>
      <w:r w:rsidRPr="00BA59E7">
        <w:rPr>
          <w:color w:val="000000"/>
          <w:sz w:val="28"/>
          <w:szCs w:val="28"/>
        </w:rPr>
        <w:t>. Приход к власти большевиков.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Причины, основные этапы и итоги Гражданской войны в России.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Сущность политики «военного коммунизма».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Сущность и итоги </w:t>
      </w:r>
      <w:proofErr w:type="spellStart"/>
      <w:r w:rsidRPr="00BA59E7">
        <w:rPr>
          <w:color w:val="000000"/>
          <w:sz w:val="28"/>
          <w:szCs w:val="28"/>
        </w:rPr>
        <w:t>НЭПа</w:t>
      </w:r>
      <w:proofErr w:type="spellEnd"/>
      <w:r w:rsidRPr="00BA59E7">
        <w:rPr>
          <w:color w:val="000000"/>
          <w:sz w:val="28"/>
          <w:szCs w:val="28"/>
        </w:rPr>
        <w:t xml:space="preserve"> (1921-1928 гг.).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Внешняя политика Советского государства в 1920х гг.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Образование СССР и принятие Конституции СССР </w:t>
      </w:r>
      <w:smartTag w:uri="urn:schemas-microsoft-com:office:smarttags" w:element="metricconverter">
        <w:smartTagPr>
          <w:attr w:name="ProductID" w:val="1924 г"/>
        </w:smartTagPr>
        <w:r w:rsidRPr="00BA59E7">
          <w:rPr>
            <w:color w:val="000000"/>
            <w:sz w:val="28"/>
            <w:szCs w:val="28"/>
          </w:rPr>
          <w:t>1924 г</w:t>
        </w:r>
      </w:smartTag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Культурная революция в СССР в 20-30-гг. ХХ столетия и её итоги.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Сталинская модернизация страны в 30-е гг. ХХ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.: индустриализация и коллективизация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Политические процессы в СССР в 30-е гг. ХХ в. Укрепление режима личной власти Сталина.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Внешняя политика Советского Союза в 30-е гг. ХХ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Основные этапы, сражения и боевые операции Великой Отечественной войны 1941-1945 гг. Разгром советскими войсками </w:t>
      </w:r>
      <w:proofErr w:type="spellStart"/>
      <w:r w:rsidRPr="00BA59E7">
        <w:rPr>
          <w:color w:val="000000"/>
          <w:sz w:val="28"/>
          <w:szCs w:val="28"/>
        </w:rPr>
        <w:t>Квантунской</w:t>
      </w:r>
      <w:proofErr w:type="spellEnd"/>
      <w:r w:rsidRPr="00BA59E7">
        <w:rPr>
          <w:color w:val="000000"/>
          <w:sz w:val="28"/>
          <w:szCs w:val="28"/>
        </w:rPr>
        <w:t xml:space="preserve"> армии Японии и завершение</w:t>
      </w:r>
      <w:proofErr w:type="gramStart"/>
      <w:r w:rsidRPr="00BA59E7">
        <w:rPr>
          <w:color w:val="000000"/>
          <w:sz w:val="28"/>
          <w:szCs w:val="28"/>
        </w:rPr>
        <w:t xml:space="preserve"> В</w:t>
      </w:r>
      <w:proofErr w:type="gramEnd"/>
      <w:r w:rsidRPr="00BA59E7">
        <w:rPr>
          <w:color w:val="000000"/>
          <w:sz w:val="28"/>
          <w:szCs w:val="28"/>
        </w:rPr>
        <w:t>торой мировой войны.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Внутренняя политика в годы Великой Отечественной войны 1941-1945 гг.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СССР и страны антигитлеровской коалиции в борьбе против фашистской Германии.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Цена, историческое значение и уроки Победы СССР в Великой Отечественной войне 1941-1945 гг.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Саратовская область/ваш регион в годы Великой Отечественной войны 1941-1945 гг.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Причины и начало «холодной войны»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СССР в первое послевоенное десятилетие: экономика, политика, культура.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Хрущёвская «оттепель»: политика, экономика, культура (середина 1950-</w:t>
      </w:r>
      <w:proofErr w:type="gramStart"/>
      <w:r w:rsidRPr="00BA59E7">
        <w:rPr>
          <w:color w:val="000000"/>
          <w:sz w:val="28"/>
          <w:szCs w:val="28"/>
        </w:rPr>
        <w:t>х-</w:t>
      </w:r>
      <w:proofErr w:type="gramEnd"/>
      <w:r w:rsidRPr="00BA59E7">
        <w:rPr>
          <w:color w:val="000000"/>
          <w:sz w:val="28"/>
          <w:szCs w:val="28"/>
        </w:rPr>
        <w:t xml:space="preserve"> первая половина 1960-х гг.).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Особенности и противоречия развития советского общества в эпоху «застоя» (1970-1980-е гг.).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lastRenderedPageBreak/>
        <w:t xml:space="preserve">Внешняя политика СССР в 50-70-е гг. ХХ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«Перестройка» и её итоги (1985-1991 гг.).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«Новое мышление» во внешней политике СССР во второй половине 80-х гг. ХХ </w:t>
      </w:r>
      <w:proofErr w:type="gramStart"/>
      <w:r w:rsidRPr="00BA59E7">
        <w:rPr>
          <w:color w:val="000000"/>
          <w:sz w:val="28"/>
          <w:szCs w:val="28"/>
        </w:rPr>
        <w:t>в</w:t>
      </w:r>
      <w:proofErr w:type="gramEnd"/>
      <w:r w:rsidRPr="00BA59E7">
        <w:rPr>
          <w:color w:val="000000"/>
          <w:sz w:val="28"/>
          <w:szCs w:val="28"/>
        </w:rPr>
        <w:t>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Причины, последствия и оценка распада СССР. Формирование российского государства.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>Россия в 90-е гг. ХХ в. Изменения в политике и экономике.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Власть и общество в России в конце </w:t>
      </w:r>
      <w:proofErr w:type="spellStart"/>
      <w:r w:rsidRPr="00BA59E7">
        <w:rPr>
          <w:color w:val="000000"/>
          <w:sz w:val="28"/>
          <w:szCs w:val="28"/>
        </w:rPr>
        <w:t>ХХ-начале</w:t>
      </w:r>
      <w:proofErr w:type="spellEnd"/>
      <w:r w:rsidRPr="00BA59E7">
        <w:rPr>
          <w:color w:val="000000"/>
          <w:sz w:val="28"/>
          <w:szCs w:val="28"/>
        </w:rPr>
        <w:t xml:space="preserve"> ХХ</w:t>
      </w:r>
      <w:proofErr w:type="gramStart"/>
      <w:r w:rsidRPr="00BA59E7">
        <w:rPr>
          <w:color w:val="000000"/>
          <w:sz w:val="28"/>
          <w:szCs w:val="28"/>
        </w:rPr>
        <w:t>I</w:t>
      </w:r>
      <w:proofErr w:type="gramEnd"/>
      <w:r w:rsidRPr="00BA59E7">
        <w:rPr>
          <w:color w:val="000000"/>
          <w:sz w:val="28"/>
          <w:szCs w:val="28"/>
        </w:rPr>
        <w:t xml:space="preserve"> вв.</w:t>
      </w:r>
    </w:p>
    <w:p w:rsidR="00E22F14" w:rsidRPr="00BA59E7" w:rsidRDefault="00E22F14" w:rsidP="00E22F14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BA59E7">
        <w:rPr>
          <w:color w:val="000000"/>
          <w:sz w:val="28"/>
          <w:szCs w:val="28"/>
        </w:rPr>
        <w:t xml:space="preserve">Международное положение и внешняя политика России в конце </w:t>
      </w:r>
      <w:proofErr w:type="spellStart"/>
      <w:r w:rsidRPr="00BA59E7">
        <w:rPr>
          <w:color w:val="000000"/>
          <w:sz w:val="28"/>
          <w:szCs w:val="28"/>
        </w:rPr>
        <w:t>ХХ-начале</w:t>
      </w:r>
      <w:proofErr w:type="spellEnd"/>
      <w:r w:rsidRPr="00BA59E7">
        <w:rPr>
          <w:color w:val="000000"/>
          <w:sz w:val="28"/>
          <w:szCs w:val="28"/>
        </w:rPr>
        <w:t xml:space="preserve"> ХХ</w:t>
      </w:r>
      <w:proofErr w:type="gramStart"/>
      <w:r w:rsidRPr="00BA59E7">
        <w:rPr>
          <w:color w:val="000000"/>
          <w:sz w:val="28"/>
          <w:szCs w:val="28"/>
        </w:rPr>
        <w:t>I</w:t>
      </w:r>
      <w:proofErr w:type="gramEnd"/>
      <w:r w:rsidRPr="00BA59E7">
        <w:rPr>
          <w:color w:val="000000"/>
          <w:sz w:val="28"/>
          <w:szCs w:val="28"/>
        </w:rPr>
        <w:t xml:space="preserve"> вв.</w:t>
      </w:r>
    </w:p>
    <w:p w:rsidR="009C5274" w:rsidRDefault="009C5274"/>
    <w:sectPr w:rsidR="009C5274" w:rsidSect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719"/>
    <w:multiLevelType w:val="hybridMultilevel"/>
    <w:tmpl w:val="6C3C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14"/>
    <w:rsid w:val="009C5274"/>
    <w:rsid w:val="00A04B2C"/>
    <w:rsid w:val="00E2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22F14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E22F1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2019-03-19T10:07:00Z</dcterms:created>
  <dcterms:modified xsi:type="dcterms:W3CDTF">2019-03-19T10:07:00Z</dcterms:modified>
</cp:coreProperties>
</file>